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C3" w:rsidRDefault="000735C3" w:rsidP="00AC5A7C">
      <w:pPr>
        <w:spacing w:before="120"/>
        <w:jc w:val="center"/>
        <w:rPr>
          <w:b/>
          <w:sz w:val="40"/>
          <w:szCs w:val="40"/>
          <w:u w:val="single"/>
        </w:rPr>
      </w:pPr>
      <w:r>
        <w:rPr>
          <w:b/>
          <w:sz w:val="40"/>
          <w:szCs w:val="40"/>
          <w:u w:val="single"/>
        </w:rPr>
        <w:t xml:space="preserve">Solution </w:t>
      </w:r>
    </w:p>
    <w:p w:rsidR="00AC5A7C" w:rsidRPr="00BA57E6" w:rsidRDefault="00AC5A7C" w:rsidP="00AC5A7C">
      <w:pPr>
        <w:spacing w:before="120"/>
        <w:jc w:val="center"/>
        <w:rPr>
          <w:b/>
          <w:sz w:val="40"/>
          <w:szCs w:val="40"/>
          <w:u w:val="single"/>
        </w:rPr>
      </w:pPr>
      <w:r w:rsidRPr="00BA57E6">
        <w:rPr>
          <w:b/>
          <w:sz w:val="40"/>
          <w:szCs w:val="40"/>
          <w:u w:val="single"/>
        </w:rPr>
        <w:t>University of Engineering and Technology, Taxila</w:t>
      </w:r>
    </w:p>
    <w:p w:rsidR="00AC5A7C" w:rsidRDefault="00AC5A7C" w:rsidP="00AC5A7C">
      <w:pPr>
        <w:spacing w:before="120"/>
        <w:jc w:val="center"/>
        <w:rPr>
          <w:b/>
          <w:sz w:val="36"/>
          <w:szCs w:val="36"/>
          <w:u w:val="single"/>
        </w:rPr>
      </w:pPr>
      <w:r w:rsidRPr="00BA57E6">
        <w:rPr>
          <w:b/>
          <w:sz w:val="36"/>
          <w:szCs w:val="36"/>
          <w:u w:val="single"/>
        </w:rPr>
        <w:t>Department of Industrial Engineering</w:t>
      </w:r>
    </w:p>
    <w:p w:rsidR="00AC5A7C" w:rsidRDefault="00AC5A7C" w:rsidP="00AC5A7C">
      <w:pPr>
        <w:spacing w:before="120"/>
        <w:jc w:val="center"/>
        <w:rPr>
          <w:b/>
          <w:sz w:val="28"/>
          <w:szCs w:val="28"/>
        </w:rPr>
      </w:pPr>
      <w:r w:rsidRPr="00BA57E6">
        <w:rPr>
          <w:b/>
          <w:sz w:val="28"/>
          <w:szCs w:val="28"/>
        </w:rPr>
        <w:t>Examination</w:t>
      </w:r>
      <w:r>
        <w:rPr>
          <w:b/>
          <w:sz w:val="28"/>
          <w:szCs w:val="28"/>
        </w:rPr>
        <w:t xml:space="preserve">:  </w:t>
      </w:r>
      <w:r w:rsidRPr="00BA57E6">
        <w:rPr>
          <w:b/>
          <w:sz w:val="28"/>
          <w:szCs w:val="28"/>
        </w:rPr>
        <w:t>Mid Se</w:t>
      </w:r>
      <w:r>
        <w:rPr>
          <w:b/>
          <w:sz w:val="28"/>
          <w:szCs w:val="28"/>
        </w:rPr>
        <w:t>mester Examination- April 2015</w:t>
      </w:r>
    </w:p>
    <w:p w:rsidR="00AC5A7C" w:rsidRDefault="00AC5A7C" w:rsidP="00AC5A7C">
      <w:pPr>
        <w:spacing w:before="120"/>
        <w:jc w:val="center"/>
        <w:rPr>
          <w:b/>
          <w:sz w:val="28"/>
          <w:szCs w:val="28"/>
        </w:rPr>
      </w:pPr>
      <w:r>
        <w:rPr>
          <w:b/>
          <w:sz w:val="28"/>
          <w:szCs w:val="28"/>
        </w:rPr>
        <w:t>Class:  Industrial Engineering (Entry 2012)-6</w:t>
      </w:r>
      <w:r w:rsidRPr="00C64D46">
        <w:rPr>
          <w:b/>
          <w:sz w:val="28"/>
          <w:szCs w:val="28"/>
          <w:vertAlign w:val="superscript"/>
        </w:rPr>
        <w:t>th</w:t>
      </w:r>
      <w:r>
        <w:rPr>
          <w:b/>
          <w:sz w:val="28"/>
          <w:szCs w:val="28"/>
        </w:rPr>
        <w:t xml:space="preserve"> Semester</w:t>
      </w:r>
    </w:p>
    <w:p w:rsidR="00AC5A7C" w:rsidRPr="00BA57E6" w:rsidRDefault="00AC5A7C" w:rsidP="00AC5A7C">
      <w:pPr>
        <w:spacing w:before="120"/>
        <w:jc w:val="center"/>
        <w:rPr>
          <w:b/>
          <w:sz w:val="28"/>
          <w:szCs w:val="28"/>
        </w:rPr>
      </w:pPr>
      <w:r>
        <w:rPr>
          <w:b/>
          <w:sz w:val="28"/>
          <w:szCs w:val="28"/>
        </w:rPr>
        <w:t>Course Title:  Production Planning &amp; Control (IE-324)</w:t>
      </w:r>
    </w:p>
    <w:p w:rsidR="00AC5A7C" w:rsidRPr="00B453EE" w:rsidRDefault="00AC5A7C" w:rsidP="00AC5A7C">
      <w:pPr>
        <w:spacing w:before="120"/>
        <w:jc w:val="center"/>
        <w:rPr>
          <w:b/>
          <w:sz w:val="28"/>
          <w:szCs w:val="28"/>
          <w:u w:val="single"/>
        </w:rPr>
      </w:pPr>
      <w:r w:rsidRPr="00BE3136">
        <w:rPr>
          <w:b/>
          <w:sz w:val="28"/>
          <w:szCs w:val="28"/>
          <w:u w:val="single"/>
        </w:rPr>
        <w:t xml:space="preserve">Maximum Marks: </w:t>
      </w:r>
      <w:r>
        <w:rPr>
          <w:b/>
          <w:sz w:val="28"/>
          <w:szCs w:val="28"/>
          <w:u w:val="single"/>
        </w:rPr>
        <w:t>8+32=</w:t>
      </w:r>
      <w:r w:rsidRPr="00BE3136">
        <w:rPr>
          <w:b/>
          <w:sz w:val="28"/>
          <w:szCs w:val="28"/>
          <w:u w:val="single"/>
        </w:rPr>
        <w:t xml:space="preserve">40    </w:t>
      </w:r>
      <w:r w:rsidRPr="00BE3136">
        <w:rPr>
          <w:b/>
          <w:sz w:val="28"/>
          <w:szCs w:val="28"/>
          <w:u w:val="single"/>
        </w:rPr>
        <w:tab/>
      </w:r>
      <w:r>
        <w:rPr>
          <w:b/>
          <w:sz w:val="28"/>
          <w:szCs w:val="28"/>
          <w:u w:val="single"/>
        </w:rPr>
        <w:tab/>
        <w:t>__________</w:t>
      </w:r>
      <w:r>
        <w:rPr>
          <w:b/>
          <w:sz w:val="28"/>
          <w:szCs w:val="28"/>
          <w:u w:val="single"/>
        </w:rPr>
        <w:tab/>
      </w:r>
      <w:r>
        <w:rPr>
          <w:b/>
          <w:sz w:val="28"/>
          <w:szCs w:val="28"/>
          <w:u w:val="single"/>
        </w:rPr>
        <w:tab/>
        <w:t xml:space="preserve">                              Time</w:t>
      </w:r>
      <w:proofErr w:type="gramStart"/>
      <w:r>
        <w:rPr>
          <w:b/>
          <w:sz w:val="28"/>
          <w:szCs w:val="28"/>
          <w:u w:val="single"/>
        </w:rPr>
        <w:t>:0</w:t>
      </w:r>
      <w:r w:rsidRPr="00BE3136">
        <w:rPr>
          <w:b/>
          <w:sz w:val="28"/>
          <w:szCs w:val="28"/>
          <w:u w:val="single"/>
        </w:rPr>
        <w:t>2</w:t>
      </w:r>
      <w:proofErr w:type="gramEnd"/>
      <w:r>
        <w:rPr>
          <w:b/>
          <w:sz w:val="28"/>
          <w:szCs w:val="28"/>
          <w:u w:val="single"/>
        </w:rPr>
        <w:t xml:space="preserve"> </w:t>
      </w:r>
      <w:r w:rsidRPr="00BE3136">
        <w:rPr>
          <w:b/>
          <w:sz w:val="28"/>
          <w:szCs w:val="28"/>
          <w:u w:val="single"/>
        </w:rPr>
        <w:t>hrs</w:t>
      </w:r>
    </w:p>
    <w:p w:rsidR="00AC5A7C" w:rsidRDefault="00AC5A7C" w:rsidP="00AC5A7C">
      <w:pPr>
        <w:pStyle w:val="Header"/>
        <w:rPr>
          <w:rFonts w:ascii="Arial" w:hAnsi="Arial" w:cs="Arial"/>
        </w:rPr>
      </w:pPr>
    </w:p>
    <w:p w:rsidR="00AC5A7C" w:rsidRPr="0035043F" w:rsidRDefault="00AC5A7C" w:rsidP="00AC5A7C">
      <w:pPr>
        <w:pStyle w:val="Header"/>
        <w:rPr>
          <w:rFonts w:ascii="Arial" w:hAnsi="Arial" w:cs="Arial"/>
        </w:rPr>
      </w:pPr>
      <w:r w:rsidRPr="0035043F">
        <w:rPr>
          <w:rFonts w:ascii="Arial" w:hAnsi="Arial" w:cs="Arial"/>
        </w:rPr>
        <w:t>Student Name      :</w:t>
      </w:r>
      <w:r>
        <w:rPr>
          <w:rFonts w:ascii="Arial" w:hAnsi="Arial" w:cs="Arial"/>
        </w:rPr>
        <w:t xml:space="preserve"> </w:t>
      </w:r>
      <w:r w:rsidRPr="0035043F">
        <w:rPr>
          <w:rFonts w:ascii="Arial" w:hAnsi="Arial" w:cs="Arial"/>
        </w:rPr>
        <w:t>-----------------------</w:t>
      </w:r>
      <w:r>
        <w:rPr>
          <w:rFonts w:ascii="Arial" w:hAnsi="Arial" w:cs="Arial"/>
        </w:rPr>
        <w:t>----</w:t>
      </w:r>
      <w:r>
        <w:rPr>
          <w:rFonts w:ascii="Arial" w:hAnsi="Arial" w:cs="Arial"/>
        </w:rPr>
        <w:tab/>
        <w:t xml:space="preserve">         </w:t>
      </w:r>
      <w:r w:rsidRPr="0035043F">
        <w:rPr>
          <w:rFonts w:ascii="Arial" w:hAnsi="Arial" w:cs="Arial"/>
        </w:rPr>
        <w:t>Student Roll No. : ---------------------------</w:t>
      </w:r>
      <w:r w:rsidRPr="0035043F">
        <w:rPr>
          <w:rFonts w:ascii="Arial" w:hAnsi="Arial" w:cs="Arial"/>
        </w:rPr>
        <w:tab/>
      </w:r>
      <w:r w:rsidRPr="0035043F">
        <w:rPr>
          <w:rFonts w:ascii="Arial" w:hAnsi="Arial" w:cs="Arial"/>
        </w:rPr>
        <w:tab/>
        <w:t xml:space="preserve">                                                </w:t>
      </w:r>
    </w:p>
    <w:p w:rsidR="00AC5A7C" w:rsidRPr="0044632D" w:rsidRDefault="00AC5A7C" w:rsidP="00AC5A7C">
      <w:pPr>
        <w:pStyle w:val="Header"/>
        <w:rPr>
          <w:rFonts w:ascii="Vijaya" w:hAnsi="Vijaya" w:cs="Vijaya"/>
          <w:sz w:val="28"/>
        </w:rPr>
      </w:pPr>
      <w:r w:rsidRPr="00CF4797">
        <w:rPr>
          <w:rFonts w:ascii="Vijaya" w:hAnsi="Vijaya" w:cs="Vijaya"/>
          <w:b/>
          <w:sz w:val="28"/>
        </w:rPr>
        <w:t>Note</w:t>
      </w:r>
      <w:r w:rsidRPr="00CF4797">
        <w:rPr>
          <w:rFonts w:ascii="Vijaya" w:hAnsi="Vijaya" w:cs="Vijaya"/>
          <w:b/>
          <w:sz w:val="28"/>
        </w:rPr>
        <w:tab/>
        <w:t xml:space="preserve"> :</w:t>
      </w:r>
      <w:r>
        <w:rPr>
          <w:rFonts w:ascii="Vijaya" w:hAnsi="Vijaya" w:cs="Vijaya"/>
          <w:sz w:val="28"/>
        </w:rPr>
        <w:t xml:space="preserve">   Objective type question Part A</w:t>
      </w:r>
      <w:r w:rsidRPr="00D23D52">
        <w:rPr>
          <w:rFonts w:ascii="Vijaya" w:hAnsi="Vijaya" w:cs="Vijaya"/>
          <w:sz w:val="28"/>
        </w:rPr>
        <w:t xml:space="preserve"> to be completed within first </w:t>
      </w:r>
      <w:r w:rsidRPr="009C1735">
        <w:rPr>
          <w:rFonts w:ascii="Vijaya" w:hAnsi="Vijaya" w:cs="Vijaya"/>
          <w:b/>
          <w:sz w:val="28"/>
        </w:rPr>
        <w:t>10 minutes</w:t>
      </w:r>
      <w:r w:rsidRPr="00D23D52">
        <w:rPr>
          <w:rFonts w:ascii="Vijaya" w:hAnsi="Vijaya" w:cs="Vijaya"/>
          <w:sz w:val="28"/>
        </w:rPr>
        <w:t xml:space="preserve"> and return to the   examination staff </w:t>
      </w:r>
      <w:r>
        <w:rPr>
          <w:rFonts w:ascii="Vijaya" w:hAnsi="Vijaya" w:cs="Vijaya"/>
          <w:sz w:val="28"/>
        </w:rPr>
        <w:t>before attempting the S</w:t>
      </w:r>
      <w:r w:rsidRPr="00D23D52">
        <w:rPr>
          <w:rFonts w:ascii="Vijaya" w:hAnsi="Vijaya" w:cs="Vijaya"/>
          <w:sz w:val="28"/>
        </w:rPr>
        <w:t>ubjective Part B.</w:t>
      </w:r>
      <w:r>
        <w:t xml:space="preserve">   </w:t>
      </w:r>
      <w:r>
        <w:rPr>
          <w:color w:val="FF0000"/>
        </w:rPr>
        <w:t xml:space="preserve">                     </w:t>
      </w:r>
    </w:p>
    <w:p w:rsidR="00AC5A7C" w:rsidRPr="00C06567" w:rsidRDefault="00AC5A7C" w:rsidP="00AC5A7C">
      <w:pPr>
        <w:spacing w:before="120" w:line="360" w:lineRule="auto"/>
        <w:rPr>
          <w:color w:val="FF0000"/>
        </w:rPr>
      </w:pPr>
      <w:r w:rsidRPr="006C6D6E">
        <w:rPr>
          <w:rFonts w:ascii="Arial" w:hAnsi="Arial" w:cs="Arial"/>
          <w:b/>
          <w:sz w:val="22"/>
          <w:szCs w:val="22"/>
        </w:rPr>
        <w:t xml:space="preserve">Question </w:t>
      </w:r>
      <w:proofErr w:type="gramStart"/>
      <w:r w:rsidRPr="006C6D6E">
        <w:rPr>
          <w:rFonts w:ascii="Arial" w:hAnsi="Arial" w:cs="Arial"/>
          <w:b/>
          <w:sz w:val="22"/>
          <w:szCs w:val="22"/>
        </w:rPr>
        <w:t>No.1 :</w:t>
      </w:r>
      <w:proofErr w:type="gramEnd"/>
      <w:r w:rsidRPr="006C6D6E">
        <w:rPr>
          <w:rFonts w:ascii="Arial" w:hAnsi="Arial" w:cs="Arial"/>
          <w:b/>
          <w:sz w:val="22"/>
          <w:szCs w:val="22"/>
        </w:rPr>
        <w:t xml:space="preserve">   </w:t>
      </w:r>
      <w:r>
        <w:rPr>
          <w:rFonts w:ascii="Arial" w:hAnsi="Arial" w:cs="Arial"/>
          <w:b/>
          <w:sz w:val="22"/>
          <w:szCs w:val="22"/>
        </w:rPr>
        <w:t xml:space="preserve">Encircle the suitable answers.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08 marks</w:t>
      </w:r>
    </w:p>
    <w:p w:rsidR="00AC5A7C" w:rsidRDefault="00AC5A7C" w:rsidP="00AC5A7C">
      <w:pPr>
        <w:pStyle w:val="ListParagraph"/>
        <w:numPr>
          <w:ilvl w:val="0"/>
          <w:numId w:val="10"/>
        </w:numPr>
        <w:spacing w:line="360" w:lineRule="auto"/>
      </w:pPr>
      <w:r>
        <w:t>Time horizon for aggregate planning is normally</w:t>
      </w:r>
    </w:p>
    <w:p w:rsidR="00AC5A7C" w:rsidRDefault="00AC5A7C" w:rsidP="00AC5A7C">
      <w:pPr>
        <w:pStyle w:val="ListParagraph"/>
        <w:spacing w:line="360" w:lineRule="auto"/>
      </w:pPr>
      <w:r w:rsidRPr="00A71A35">
        <w:rPr>
          <w:b/>
        </w:rPr>
        <w:t>(1) 6 to 18 months</w:t>
      </w:r>
      <w:r>
        <w:t xml:space="preserve">    (2) 5 years or more    (3) 6 to 10 weeks</w:t>
      </w:r>
    </w:p>
    <w:p w:rsidR="00AC5A7C" w:rsidRDefault="00AC5A7C" w:rsidP="00AC5A7C">
      <w:pPr>
        <w:pStyle w:val="ListParagraph"/>
        <w:numPr>
          <w:ilvl w:val="0"/>
          <w:numId w:val="10"/>
        </w:numPr>
        <w:spacing w:line="360" w:lineRule="auto"/>
      </w:pPr>
      <w:r>
        <w:t>In inventory ABC group policy Group C represents the range of items carried in inventory</w:t>
      </w:r>
    </w:p>
    <w:p w:rsidR="00AC5A7C" w:rsidRDefault="00AC5A7C" w:rsidP="00AC5A7C">
      <w:pPr>
        <w:pStyle w:val="ListParagraph"/>
        <w:numPr>
          <w:ilvl w:val="0"/>
          <w:numId w:val="11"/>
        </w:numPr>
        <w:spacing w:line="360" w:lineRule="auto"/>
      </w:pPr>
      <w:r>
        <w:t xml:space="preserve">10 to 20 %   </w:t>
      </w:r>
      <w:r w:rsidRPr="00A71A35">
        <w:rPr>
          <w:b/>
        </w:rPr>
        <w:t>(2) 75 to 85 %</w:t>
      </w:r>
      <w:r>
        <w:t xml:space="preserve">   (3) 7 to 10 %</w:t>
      </w:r>
    </w:p>
    <w:p w:rsidR="00AC5A7C" w:rsidRDefault="00AC5A7C" w:rsidP="00AC5A7C">
      <w:pPr>
        <w:pStyle w:val="ListParagraph"/>
        <w:numPr>
          <w:ilvl w:val="0"/>
          <w:numId w:val="10"/>
        </w:numPr>
        <w:spacing w:line="360" w:lineRule="auto"/>
      </w:pPr>
      <w:r>
        <w:t>The re order level in the inventory management is</w:t>
      </w:r>
    </w:p>
    <w:p w:rsidR="00AC5A7C" w:rsidRDefault="00AC5A7C" w:rsidP="00AC5A7C">
      <w:pPr>
        <w:pStyle w:val="ListParagraph"/>
        <w:numPr>
          <w:ilvl w:val="0"/>
          <w:numId w:val="12"/>
        </w:numPr>
        <w:spacing w:line="276" w:lineRule="auto"/>
      </w:pPr>
      <w:r>
        <w:t>When inventory replenishment is carried out</w:t>
      </w:r>
    </w:p>
    <w:p w:rsidR="00AC5A7C" w:rsidRPr="00A71A35" w:rsidRDefault="00AC5A7C" w:rsidP="00AC5A7C">
      <w:pPr>
        <w:pStyle w:val="ListParagraph"/>
        <w:numPr>
          <w:ilvl w:val="0"/>
          <w:numId w:val="12"/>
        </w:numPr>
        <w:spacing w:line="276" w:lineRule="auto"/>
        <w:rPr>
          <w:b/>
        </w:rPr>
      </w:pPr>
      <w:r w:rsidRPr="00A71A35">
        <w:rPr>
          <w:b/>
        </w:rPr>
        <w:t>Orders are placed for replenishment of inventory</w:t>
      </w:r>
    </w:p>
    <w:p w:rsidR="00AC5A7C" w:rsidRDefault="00AC5A7C" w:rsidP="00AC5A7C">
      <w:pPr>
        <w:pStyle w:val="ListParagraph"/>
        <w:numPr>
          <w:ilvl w:val="0"/>
          <w:numId w:val="12"/>
        </w:numPr>
        <w:spacing w:line="360" w:lineRule="auto"/>
      </w:pPr>
      <w:r>
        <w:t>Stockout in the inventory level is observed</w:t>
      </w:r>
    </w:p>
    <w:p w:rsidR="00AC5A7C" w:rsidRDefault="00AC5A7C" w:rsidP="00AC5A7C">
      <w:pPr>
        <w:pStyle w:val="ListParagraph"/>
        <w:numPr>
          <w:ilvl w:val="0"/>
          <w:numId w:val="10"/>
        </w:numPr>
        <w:spacing w:line="360" w:lineRule="auto"/>
      </w:pPr>
      <w:r>
        <w:t xml:space="preserve">The range of correlation coefficient (r) is </w:t>
      </w:r>
    </w:p>
    <w:p w:rsidR="00AC5A7C" w:rsidRDefault="00AC5A7C" w:rsidP="00AC5A7C">
      <w:pPr>
        <w:pStyle w:val="ListParagraph"/>
        <w:numPr>
          <w:ilvl w:val="0"/>
          <w:numId w:val="13"/>
        </w:numPr>
        <w:spacing w:line="360" w:lineRule="auto"/>
      </w:pPr>
      <w:r w:rsidRPr="00A71A35">
        <w:rPr>
          <w:b/>
        </w:rPr>
        <w:t>-1 to +1</w:t>
      </w:r>
      <w:r>
        <w:t xml:space="preserve">     (2) 0 to +1     (3) -1 to 0</w:t>
      </w:r>
    </w:p>
    <w:p w:rsidR="00AC5A7C" w:rsidRDefault="00AC5A7C" w:rsidP="00AC5A7C">
      <w:pPr>
        <w:pStyle w:val="ListParagraph"/>
        <w:numPr>
          <w:ilvl w:val="0"/>
          <w:numId w:val="10"/>
        </w:numPr>
        <w:spacing w:line="360" w:lineRule="auto"/>
      </w:pPr>
      <w:r>
        <w:t xml:space="preserve">In forecasting techniques, linear regression is classified as </w:t>
      </w:r>
    </w:p>
    <w:p w:rsidR="00AC5A7C" w:rsidRDefault="00AC5A7C" w:rsidP="00AC5A7C">
      <w:pPr>
        <w:pStyle w:val="ListParagraph"/>
        <w:numPr>
          <w:ilvl w:val="0"/>
          <w:numId w:val="14"/>
        </w:numPr>
        <w:spacing w:line="360" w:lineRule="auto"/>
      </w:pPr>
      <w:r>
        <w:t xml:space="preserve">Time series model   </w:t>
      </w:r>
      <w:r w:rsidRPr="00A71A35">
        <w:rPr>
          <w:b/>
        </w:rPr>
        <w:t xml:space="preserve">(2) Associative model  </w:t>
      </w:r>
      <w:r>
        <w:t xml:space="preserve">(3) All of the above </w:t>
      </w:r>
    </w:p>
    <w:p w:rsidR="00AC5A7C" w:rsidRDefault="00AC5A7C" w:rsidP="00AC5A7C">
      <w:pPr>
        <w:pStyle w:val="ListParagraph"/>
        <w:numPr>
          <w:ilvl w:val="0"/>
          <w:numId w:val="10"/>
        </w:numPr>
        <w:spacing w:line="360" w:lineRule="auto"/>
      </w:pPr>
      <w:r>
        <w:t xml:space="preserve">Delphi method is an important forecasting tool in </w:t>
      </w:r>
    </w:p>
    <w:p w:rsidR="00AC5A7C" w:rsidRDefault="00AC5A7C" w:rsidP="00AC5A7C">
      <w:pPr>
        <w:pStyle w:val="ListParagraph"/>
        <w:numPr>
          <w:ilvl w:val="0"/>
          <w:numId w:val="15"/>
        </w:numPr>
        <w:spacing w:line="276" w:lineRule="auto"/>
      </w:pPr>
      <w:r>
        <w:t>Statistical forecasting</w:t>
      </w:r>
    </w:p>
    <w:p w:rsidR="00AC5A7C" w:rsidRPr="00A71A35" w:rsidRDefault="00AC5A7C" w:rsidP="00AC5A7C">
      <w:pPr>
        <w:pStyle w:val="ListParagraph"/>
        <w:numPr>
          <w:ilvl w:val="0"/>
          <w:numId w:val="15"/>
        </w:numPr>
        <w:spacing w:line="276" w:lineRule="auto"/>
        <w:rPr>
          <w:b/>
        </w:rPr>
      </w:pPr>
      <w:r w:rsidRPr="00A71A35">
        <w:rPr>
          <w:b/>
        </w:rPr>
        <w:t>Judgmental forecasting</w:t>
      </w:r>
    </w:p>
    <w:p w:rsidR="00AC5A7C" w:rsidRDefault="00AC5A7C" w:rsidP="00AC5A7C">
      <w:pPr>
        <w:pStyle w:val="ListParagraph"/>
        <w:numPr>
          <w:ilvl w:val="0"/>
          <w:numId w:val="15"/>
        </w:numPr>
        <w:spacing w:line="360" w:lineRule="auto"/>
      </w:pPr>
      <w:r>
        <w:t xml:space="preserve">None of the above </w:t>
      </w:r>
    </w:p>
    <w:p w:rsidR="00AC5A7C" w:rsidRDefault="00AC5A7C" w:rsidP="00AC5A7C">
      <w:pPr>
        <w:pStyle w:val="ListParagraph"/>
        <w:numPr>
          <w:ilvl w:val="0"/>
          <w:numId w:val="10"/>
        </w:numPr>
        <w:spacing w:line="276" w:lineRule="auto"/>
      </w:pPr>
      <w:r>
        <w:lastRenderedPageBreak/>
        <w:t>In linear regression equation with negative linear relationship, the slope is</w:t>
      </w:r>
    </w:p>
    <w:p w:rsidR="00AC5A7C" w:rsidRDefault="00AC5A7C" w:rsidP="00AC5A7C">
      <w:pPr>
        <w:pStyle w:val="ListParagraph"/>
        <w:numPr>
          <w:ilvl w:val="0"/>
          <w:numId w:val="16"/>
        </w:numPr>
        <w:spacing w:line="360" w:lineRule="auto"/>
      </w:pPr>
      <w:r>
        <w:t xml:space="preserve">Positive   (2)  Zero   </w:t>
      </w:r>
      <w:r w:rsidRPr="00A71A35">
        <w:rPr>
          <w:b/>
        </w:rPr>
        <w:t>(3)  Negative</w:t>
      </w:r>
    </w:p>
    <w:p w:rsidR="00AC5A7C" w:rsidRDefault="00AC5A7C" w:rsidP="00AC5A7C">
      <w:pPr>
        <w:pStyle w:val="ListParagraph"/>
        <w:numPr>
          <w:ilvl w:val="0"/>
          <w:numId w:val="10"/>
        </w:numPr>
        <w:spacing w:line="360" w:lineRule="auto"/>
      </w:pPr>
      <w:r>
        <w:t>“ Best Fit” in Estimated Regression Equation means difference between actual y- values and predicted y- values is</w:t>
      </w:r>
    </w:p>
    <w:p w:rsidR="00AC5A7C" w:rsidRDefault="00AC5A7C" w:rsidP="00AC5A7C">
      <w:pPr>
        <w:pStyle w:val="ListParagraph"/>
        <w:numPr>
          <w:ilvl w:val="0"/>
          <w:numId w:val="17"/>
        </w:numPr>
        <w:spacing w:line="276" w:lineRule="auto"/>
      </w:pPr>
      <w:r>
        <w:t xml:space="preserve">Maximum   </w:t>
      </w:r>
      <w:r w:rsidRPr="000846E8">
        <w:rPr>
          <w:b/>
        </w:rPr>
        <w:t xml:space="preserve">(2) Minimum   </w:t>
      </w:r>
      <w:r>
        <w:t>(3) none of the above</w:t>
      </w:r>
    </w:p>
    <w:p w:rsidR="00AC5A7C" w:rsidRDefault="00AC5A7C" w:rsidP="00AC5A7C">
      <w:pPr>
        <w:spacing w:before="120"/>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5E190C">
      <w:pPr>
        <w:spacing w:before="120"/>
        <w:jc w:val="center"/>
        <w:rPr>
          <w:b/>
          <w:sz w:val="40"/>
          <w:szCs w:val="40"/>
          <w:u w:val="single"/>
        </w:rPr>
      </w:pPr>
    </w:p>
    <w:p w:rsidR="00AC5A7C" w:rsidRDefault="00AC5A7C" w:rsidP="00AC5A7C">
      <w:pPr>
        <w:spacing w:before="120"/>
        <w:rPr>
          <w:b/>
          <w:sz w:val="40"/>
          <w:szCs w:val="40"/>
          <w:u w:val="single"/>
        </w:rPr>
      </w:pPr>
    </w:p>
    <w:p w:rsidR="005C1A1A" w:rsidRPr="00BA57E6" w:rsidRDefault="005C1A1A" w:rsidP="000735C3">
      <w:pPr>
        <w:spacing w:before="120"/>
        <w:ind w:firstLine="720"/>
        <w:rPr>
          <w:b/>
          <w:sz w:val="40"/>
          <w:szCs w:val="40"/>
          <w:u w:val="single"/>
        </w:rPr>
      </w:pPr>
      <w:r w:rsidRPr="00BA57E6">
        <w:rPr>
          <w:b/>
          <w:sz w:val="40"/>
          <w:szCs w:val="40"/>
          <w:u w:val="single"/>
        </w:rPr>
        <w:lastRenderedPageBreak/>
        <w:t>University of Engineering and Technology, Taxila</w:t>
      </w:r>
    </w:p>
    <w:p w:rsidR="005C1A1A" w:rsidRDefault="005C1A1A" w:rsidP="005C1A1A">
      <w:pPr>
        <w:spacing w:before="120"/>
        <w:jc w:val="center"/>
        <w:rPr>
          <w:b/>
          <w:sz w:val="36"/>
          <w:szCs w:val="36"/>
          <w:u w:val="single"/>
        </w:rPr>
      </w:pPr>
      <w:r w:rsidRPr="00BA57E6">
        <w:rPr>
          <w:b/>
          <w:sz w:val="36"/>
          <w:szCs w:val="36"/>
          <w:u w:val="single"/>
        </w:rPr>
        <w:t>Department of Industrial Engineering</w:t>
      </w:r>
    </w:p>
    <w:p w:rsidR="005C1A1A" w:rsidRDefault="005C1A1A" w:rsidP="005C1A1A">
      <w:pPr>
        <w:spacing w:before="120"/>
        <w:rPr>
          <w:b/>
          <w:sz w:val="28"/>
          <w:szCs w:val="28"/>
        </w:rPr>
      </w:pPr>
      <w:r w:rsidRPr="00BA57E6">
        <w:rPr>
          <w:b/>
          <w:sz w:val="28"/>
          <w:szCs w:val="28"/>
        </w:rPr>
        <w:t>Examination</w:t>
      </w:r>
      <w:r>
        <w:rPr>
          <w:b/>
          <w:sz w:val="28"/>
          <w:szCs w:val="28"/>
        </w:rPr>
        <w:t>:</w:t>
      </w:r>
      <w:r w:rsidRPr="00BA57E6">
        <w:rPr>
          <w:b/>
          <w:sz w:val="28"/>
          <w:szCs w:val="28"/>
        </w:rPr>
        <w:tab/>
      </w:r>
      <w:r w:rsidRPr="00BA57E6">
        <w:rPr>
          <w:b/>
          <w:sz w:val="28"/>
          <w:szCs w:val="28"/>
        </w:rPr>
        <w:tab/>
        <w:t>Mid Se</w:t>
      </w:r>
      <w:r w:rsidR="004A0222">
        <w:rPr>
          <w:b/>
          <w:sz w:val="28"/>
          <w:szCs w:val="28"/>
        </w:rPr>
        <w:t>mester Examination- March 2014</w:t>
      </w:r>
    </w:p>
    <w:p w:rsidR="005C1A1A" w:rsidRDefault="005C1A1A" w:rsidP="005C1A1A">
      <w:pPr>
        <w:spacing w:before="120"/>
        <w:rPr>
          <w:b/>
          <w:sz w:val="28"/>
          <w:szCs w:val="28"/>
        </w:rPr>
      </w:pPr>
      <w:r>
        <w:rPr>
          <w:b/>
          <w:sz w:val="28"/>
          <w:szCs w:val="28"/>
        </w:rPr>
        <w:t>Class:</w:t>
      </w:r>
      <w:r>
        <w:rPr>
          <w:b/>
          <w:sz w:val="28"/>
          <w:szCs w:val="28"/>
        </w:rPr>
        <w:tab/>
      </w:r>
      <w:r>
        <w:rPr>
          <w:b/>
          <w:sz w:val="28"/>
          <w:szCs w:val="28"/>
        </w:rPr>
        <w:tab/>
      </w:r>
      <w:r>
        <w:rPr>
          <w:b/>
          <w:sz w:val="28"/>
          <w:szCs w:val="28"/>
        </w:rPr>
        <w:tab/>
        <w:t>Industrial Engineering (Entry 2011)-</w:t>
      </w:r>
      <w:r w:rsidR="004A0222">
        <w:rPr>
          <w:b/>
          <w:sz w:val="28"/>
          <w:szCs w:val="28"/>
        </w:rPr>
        <w:t>6</w:t>
      </w:r>
      <w:r w:rsidRPr="00C64D46">
        <w:rPr>
          <w:b/>
          <w:sz w:val="28"/>
          <w:szCs w:val="28"/>
          <w:vertAlign w:val="superscript"/>
        </w:rPr>
        <w:t>th</w:t>
      </w:r>
      <w:r>
        <w:rPr>
          <w:b/>
          <w:sz w:val="28"/>
          <w:szCs w:val="28"/>
        </w:rPr>
        <w:t xml:space="preserve"> Semester</w:t>
      </w:r>
    </w:p>
    <w:p w:rsidR="005C1A1A" w:rsidRPr="00BA57E6" w:rsidRDefault="005C1A1A" w:rsidP="005C1A1A">
      <w:pPr>
        <w:spacing w:before="120"/>
        <w:rPr>
          <w:b/>
          <w:sz w:val="28"/>
          <w:szCs w:val="28"/>
        </w:rPr>
      </w:pPr>
      <w:r>
        <w:rPr>
          <w:b/>
          <w:sz w:val="28"/>
          <w:szCs w:val="28"/>
        </w:rPr>
        <w:t>Course Title:</w:t>
      </w:r>
      <w:r>
        <w:rPr>
          <w:b/>
          <w:sz w:val="28"/>
          <w:szCs w:val="28"/>
        </w:rPr>
        <w:tab/>
      </w:r>
      <w:r>
        <w:rPr>
          <w:b/>
          <w:sz w:val="28"/>
          <w:szCs w:val="28"/>
        </w:rPr>
        <w:tab/>
      </w:r>
      <w:r w:rsidR="004A0222">
        <w:rPr>
          <w:b/>
          <w:sz w:val="28"/>
          <w:szCs w:val="28"/>
        </w:rPr>
        <w:t>Production Planning &amp; Control</w:t>
      </w:r>
      <w:r>
        <w:rPr>
          <w:b/>
          <w:sz w:val="28"/>
          <w:szCs w:val="28"/>
        </w:rPr>
        <w:t xml:space="preserve"> </w:t>
      </w:r>
      <w:r w:rsidR="004A0222">
        <w:rPr>
          <w:b/>
          <w:sz w:val="28"/>
          <w:szCs w:val="28"/>
        </w:rPr>
        <w:t>(IE-32</w:t>
      </w:r>
      <w:r>
        <w:rPr>
          <w:b/>
          <w:sz w:val="28"/>
          <w:szCs w:val="28"/>
        </w:rPr>
        <w:t>4)</w:t>
      </w:r>
    </w:p>
    <w:p w:rsidR="005C1A1A" w:rsidRPr="00BE3136" w:rsidRDefault="005C1A1A" w:rsidP="005C1A1A">
      <w:pPr>
        <w:spacing w:before="120"/>
        <w:rPr>
          <w:b/>
          <w:sz w:val="28"/>
          <w:szCs w:val="28"/>
          <w:u w:val="single"/>
        </w:rPr>
      </w:pPr>
      <w:r w:rsidRPr="00BE3136">
        <w:rPr>
          <w:b/>
          <w:sz w:val="28"/>
          <w:szCs w:val="28"/>
          <w:u w:val="single"/>
        </w:rPr>
        <w:t>Maximum Marks: 40</w:t>
      </w:r>
      <w:proofErr w:type="gramStart"/>
      <w:r w:rsidRPr="00BE3136">
        <w:rPr>
          <w:b/>
          <w:sz w:val="28"/>
          <w:szCs w:val="28"/>
          <w:u w:val="single"/>
        </w:rPr>
        <w:tab/>
        <w:t xml:space="preserve">       </w:t>
      </w:r>
      <w:r w:rsidRPr="00BE3136">
        <w:rPr>
          <w:b/>
          <w:sz w:val="28"/>
          <w:szCs w:val="28"/>
          <w:u w:val="single"/>
        </w:rPr>
        <w:tab/>
      </w:r>
      <w:r>
        <w:rPr>
          <w:b/>
          <w:sz w:val="28"/>
          <w:szCs w:val="28"/>
          <w:u w:val="single"/>
        </w:rPr>
        <w:tab/>
      </w:r>
      <w:r>
        <w:rPr>
          <w:b/>
          <w:sz w:val="28"/>
          <w:szCs w:val="28"/>
          <w:u w:val="single"/>
        </w:rPr>
        <w:tab/>
      </w:r>
      <w:r>
        <w:rPr>
          <w:b/>
          <w:sz w:val="28"/>
          <w:szCs w:val="28"/>
          <w:u w:val="single"/>
        </w:rPr>
        <w:tab/>
      </w:r>
      <w:r w:rsidR="004A0222">
        <w:rPr>
          <w:b/>
          <w:sz w:val="28"/>
          <w:szCs w:val="28"/>
          <w:u w:val="single"/>
        </w:rPr>
        <w:t xml:space="preserve">                              </w:t>
      </w:r>
      <w:r w:rsidRPr="00BE3136">
        <w:rPr>
          <w:b/>
          <w:sz w:val="28"/>
          <w:szCs w:val="28"/>
          <w:u w:val="single"/>
        </w:rPr>
        <w:t>Time</w:t>
      </w:r>
      <w:proofErr w:type="gramEnd"/>
      <w:r w:rsidRPr="00BE3136">
        <w:rPr>
          <w:b/>
          <w:sz w:val="28"/>
          <w:szCs w:val="28"/>
          <w:u w:val="single"/>
        </w:rPr>
        <w:t xml:space="preserve">: 2hrs </w:t>
      </w:r>
    </w:p>
    <w:p w:rsidR="0065643B" w:rsidRDefault="0065643B" w:rsidP="0065643B">
      <w:pPr>
        <w:spacing w:before="120"/>
        <w:rPr>
          <w:b/>
          <w:sz w:val="28"/>
          <w:szCs w:val="28"/>
        </w:rPr>
      </w:pPr>
      <w:r>
        <w:rPr>
          <w:b/>
          <w:sz w:val="28"/>
          <w:szCs w:val="28"/>
        </w:rPr>
        <w:t>Note:</w:t>
      </w:r>
    </w:p>
    <w:p w:rsidR="0065643B" w:rsidRPr="00C75383" w:rsidRDefault="0065643B" w:rsidP="00875591">
      <w:pPr>
        <w:pStyle w:val="ListParagraph"/>
        <w:numPr>
          <w:ilvl w:val="0"/>
          <w:numId w:val="1"/>
        </w:numPr>
        <w:spacing w:before="120"/>
        <w:rPr>
          <w:b/>
          <w:sz w:val="20"/>
          <w:szCs w:val="20"/>
        </w:rPr>
      </w:pPr>
      <w:r w:rsidRPr="00C75383">
        <w:rPr>
          <w:b/>
          <w:sz w:val="20"/>
          <w:szCs w:val="20"/>
        </w:rPr>
        <w:t>Borrowing is not allowed.</w:t>
      </w:r>
    </w:p>
    <w:p w:rsidR="0065643B" w:rsidRPr="00C75383" w:rsidRDefault="0065643B" w:rsidP="00875591">
      <w:pPr>
        <w:pStyle w:val="ListParagraph"/>
        <w:numPr>
          <w:ilvl w:val="0"/>
          <w:numId w:val="1"/>
        </w:numPr>
        <w:spacing w:before="120"/>
        <w:rPr>
          <w:b/>
          <w:sz w:val="20"/>
          <w:szCs w:val="20"/>
        </w:rPr>
      </w:pPr>
      <w:r w:rsidRPr="00C75383">
        <w:rPr>
          <w:b/>
          <w:sz w:val="20"/>
          <w:szCs w:val="20"/>
        </w:rPr>
        <w:t>Electronic gadgets except simple calculator are not allowed.</w:t>
      </w:r>
    </w:p>
    <w:p w:rsidR="005F5CEE" w:rsidRPr="003B7EBE" w:rsidRDefault="006A1179" w:rsidP="003B7EBE">
      <w:pPr>
        <w:spacing w:before="120"/>
      </w:pPr>
      <w:r>
        <w:t xml:space="preserve">                                              </w:t>
      </w:r>
    </w:p>
    <w:p w:rsidR="005E66DD" w:rsidRPr="009F10E8" w:rsidRDefault="00A05A6D" w:rsidP="00A05A6D">
      <w:pPr>
        <w:pStyle w:val="ListParagraph"/>
        <w:spacing w:before="120"/>
      </w:pPr>
      <w:r>
        <w:t xml:space="preserve">Q.2) </w:t>
      </w:r>
      <w:r w:rsidR="00EE6E1A">
        <w:t>Write short answers to the following questions</w:t>
      </w:r>
      <w:r w:rsidR="00EE6E1A" w:rsidRPr="009F10E8">
        <w:t xml:space="preserve">:        </w:t>
      </w:r>
      <w:r w:rsidR="00EE6E1A">
        <w:t xml:space="preserve">  </w:t>
      </w:r>
      <w:r w:rsidR="0070082E" w:rsidRPr="009F10E8">
        <w:t xml:space="preserve"> </w:t>
      </w:r>
      <w:r w:rsidR="00EE6E1A">
        <w:t xml:space="preserve">                      2×5=10</w:t>
      </w:r>
      <w:r w:rsidR="00EE6E1A" w:rsidRPr="009F10E8">
        <w:t xml:space="preserve">                                                                                                           </w:t>
      </w:r>
      <w:r w:rsidR="0070082E" w:rsidRPr="009F10E8">
        <w:t xml:space="preserve">      </w:t>
      </w:r>
      <w:r w:rsidR="00EE6E1A">
        <w:t xml:space="preserve">     </w:t>
      </w:r>
      <w:r w:rsidR="008706AE">
        <w:t xml:space="preserve">                                          </w:t>
      </w:r>
      <w:r w:rsidR="00EE6E1A">
        <w:t xml:space="preserve">                         </w:t>
      </w:r>
    </w:p>
    <w:p w:rsidR="007835C6" w:rsidRDefault="007835C6" w:rsidP="00981AEC"/>
    <w:p w:rsidR="00DB3C16" w:rsidRDefault="00DB3C16" w:rsidP="00DB3C16">
      <w:pPr>
        <w:pStyle w:val="ListParagraph"/>
        <w:numPr>
          <w:ilvl w:val="0"/>
          <w:numId w:val="3"/>
        </w:numPr>
        <w:ind w:left="1080"/>
      </w:pPr>
      <w:r>
        <w:t>Explain briefly the characteristics of Static Deterministic Inventory Model and Dynamic Probabilistic Inventory Model</w:t>
      </w:r>
    </w:p>
    <w:p w:rsidR="007835C6" w:rsidRDefault="007835C6" w:rsidP="003B1CB9">
      <w:pPr>
        <w:rPr>
          <w:b/>
          <w:u w:val="single"/>
        </w:rPr>
      </w:pPr>
    </w:p>
    <w:p w:rsidR="00175147" w:rsidRDefault="003B1CB9" w:rsidP="00DB3C16">
      <w:r w:rsidRPr="000C1529">
        <w:rPr>
          <w:b/>
          <w:i/>
          <w:u w:val="single"/>
        </w:rPr>
        <w:t>Answer:</w:t>
      </w:r>
      <w:r>
        <w:t xml:space="preserve"> </w:t>
      </w:r>
    </w:p>
    <w:p w:rsidR="00DB3C16" w:rsidRPr="00DB3C16" w:rsidRDefault="00DB3C16" w:rsidP="00DB3C16">
      <w:pPr>
        <w:rPr>
          <w:b/>
        </w:rPr>
      </w:pPr>
      <w:r>
        <w:tab/>
      </w:r>
      <w:r w:rsidRPr="00DB3C16">
        <w:rPr>
          <w:b/>
        </w:rPr>
        <w:t>Static Deterministic Inventory Model:</w:t>
      </w:r>
    </w:p>
    <w:p w:rsidR="00DB3C16" w:rsidRDefault="00DB3C16" w:rsidP="00DB3C16">
      <w:r>
        <w:tab/>
        <w:t>In these models, the demand is deterministic in nature (total number of units demanded over a fix period of time is known and constant), and the demand rate is the same for every period.</w:t>
      </w:r>
    </w:p>
    <w:p w:rsidR="00DB3C16" w:rsidRPr="00DB3C16" w:rsidRDefault="00DB3C16" w:rsidP="00DB3C16">
      <w:pPr>
        <w:ind w:left="360" w:firstLine="360"/>
        <w:rPr>
          <w:b/>
        </w:rPr>
      </w:pPr>
      <w:r w:rsidRPr="00DB3C16">
        <w:rPr>
          <w:b/>
        </w:rPr>
        <w:t>Dynamic Probabilistic Inventory Model:</w:t>
      </w:r>
    </w:p>
    <w:p w:rsidR="00DB3C16" w:rsidRDefault="00DB3C16" w:rsidP="00DB3C16">
      <w:pPr>
        <w:ind w:left="360" w:firstLine="360"/>
      </w:pPr>
      <w:r>
        <w:t>The demand is random variable having a probability distribution that depends on the length of the period. The probability distribution of the demand may vary from one period to the other</w:t>
      </w:r>
    </w:p>
    <w:p w:rsidR="00DB3C16" w:rsidRPr="003B1CB9" w:rsidRDefault="00DB3C16" w:rsidP="00DB3C16"/>
    <w:p w:rsidR="003B1CB9" w:rsidRDefault="003B1CB9" w:rsidP="00981AEC"/>
    <w:p w:rsidR="00DC1D20" w:rsidRPr="00DB3C16" w:rsidRDefault="00C3001C" w:rsidP="00DB3C16">
      <w:pPr>
        <w:pStyle w:val="ListParagraph"/>
        <w:numPr>
          <w:ilvl w:val="0"/>
          <w:numId w:val="3"/>
        </w:numPr>
        <w:ind w:left="1080"/>
      </w:pPr>
      <w:r>
        <w:t>Define Routing in Production</w:t>
      </w:r>
      <w:r w:rsidR="00DB3C16">
        <w:t xml:space="preserve"> Planning and Control.</w:t>
      </w:r>
    </w:p>
    <w:p w:rsidR="004B25C8" w:rsidRDefault="004B25C8" w:rsidP="00981AEC"/>
    <w:p w:rsidR="00DB3C16" w:rsidRDefault="000C1529" w:rsidP="00DB3C16">
      <w:pPr>
        <w:rPr>
          <w:b/>
          <w:i/>
          <w:u w:val="single"/>
        </w:rPr>
      </w:pPr>
      <w:r w:rsidRPr="000C1529">
        <w:rPr>
          <w:b/>
          <w:i/>
          <w:u w:val="single"/>
        </w:rPr>
        <w:t>Answer</w:t>
      </w:r>
      <w:r w:rsidR="00DB3C16">
        <w:rPr>
          <w:b/>
          <w:i/>
          <w:u w:val="single"/>
        </w:rPr>
        <w:t>:</w:t>
      </w:r>
    </w:p>
    <w:p w:rsidR="00DB3C16" w:rsidRPr="00DB3C16" w:rsidRDefault="00DB3C16" w:rsidP="00DB3C16">
      <w:r>
        <w:tab/>
        <w:t xml:space="preserve">  </w:t>
      </w:r>
      <w:r w:rsidR="00C3001C">
        <w:t>Routing is selection of path or route over which each piece is to travel in being transformed from raw material to finish goods</w:t>
      </w:r>
    </w:p>
    <w:p w:rsidR="00DB3C16" w:rsidRDefault="00DB3C16" w:rsidP="00DB3C16">
      <w:pPr>
        <w:rPr>
          <w:b/>
          <w:i/>
          <w:u w:val="single"/>
        </w:rPr>
      </w:pPr>
    </w:p>
    <w:p w:rsidR="00DB3C16" w:rsidRDefault="00DB3C16" w:rsidP="00DB3C16">
      <w:pPr>
        <w:pStyle w:val="ListParagraph"/>
        <w:numPr>
          <w:ilvl w:val="0"/>
          <w:numId w:val="3"/>
        </w:numPr>
      </w:pPr>
      <w:r>
        <w:t xml:space="preserve">What is Regression </w:t>
      </w:r>
      <w:proofErr w:type="gramStart"/>
      <w:r>
        <w:t>Analysis.</w:t>
      </w:r>
      <w:proofErr w:type="gramEnd"/>
      <w:r>
        <w:t xml:space="preserve"> Explain the simple linear regression model with graph. </w:t>
      </w:r>
    </w:p>
    <w:p w:rsidR="006844B4" w:rsidRDefault="006844B4" w:rsidP="00981AEC">
      <w:pPr>
        <w:rPr>
          <w:b/>
          <w:i/>
          <w:u w:val="single"/>
        </w:rPr>
      </w:pPr>
    </w:p>
    <w:p w:rsidR="00DB3C16" w:rsidRDefault="009A30EE" w:rsidP="00981AEC">
      <w:pPr>
        <w:rPr>
          <w:b/>
          <w:i/>
          <w:u w:val="single"/>
        </w:rPr>
      </w:pPr>
      <w:r w:rsidRPr="000C1529">
        <w:rPr>
          <w:b/>
          <w:i/>
          <w:u w:val="single"/>
        </w:rPr>
        <w:t>Answer:</w:t>
      </w:r>
      <w:r>
        <w:rPr>
          <w:b/>
          <w:i/>
          <w:u w:val="single"/>
        </w:rPr>
        <w:t xml:space="preserve"> </w:t>
      </w:r>
    </w:p>
    <w:p w:rsidR="00DB3C16" w:rsidRDefault="00C3001C" w:rsidP="00C3001C">
      <w:pPr>
        <w:jc w:val="both"/>
      </w:pPr>
      <w:r w:rsidRPr="00C3001C">
        <w:t> </w:t>
      </w:r>
      <w:r>
        <w:t>R</w:t>
      </w:r>
      <w:r w:rsidRPr="00C3001C">
        <w:t>egression analysis is a statistical process for estimating the relationships among variables. It includes many techniques for modeling and analyzing several variables, when the focus is on the relationship between a</w:t>
      </w:r>
      <w:r>
        <w:t xml:space="preserve"> </w:t>
      </w:r>
      <w:hyperlink r:id="rId7" w:tooltip="Dependent variable" w:history="1">
        <w:r w:rsidRPr="00C3001C">
          <w:t>dependent variable</w:t>
        </w:r>
      </w:hyperlink>
      <w:r w:rsidRPr="00C3001C">
        <w:t> and one or more </w:t>
      </w:r>
      <w:hyperlink r:id="rId8" w:tooltip="Independent variable" w:history="1">
        <w:r w:rsidRPr="00C3001C">
          <w:t>independent variables</w:t>
        </w:r>
      </w:hyperlink>
    </w:p>
    <w:p w:rsidR="00FC64E3" w:rsidRPr="00DB3C16" w:rsidRDefault="00C3001C" w:rsidP="00981AEC">
      <w:r>
        <w:rPr>
          <w:noProof/>
        </w:rPr>
        <w:lastRenderedPageBreak/>
        <w:drawing>
          <wp:anchor distT="0" distB="0" distL="114300" distR="114300" simplePos="0" relativeHeight="251670528" behindDoc="0" locked="0" layoutInCell="1" allowOverlap="1">
            <wp:simplePos x="0" y="0"/>
            <wp:positionH relativeFrom="column">
              <wp:posOffset>1545590</wp:posOffset>
            </wp:positionH>
            <wp:positionV relativeFrom="paragraph">
              <wp:posOffset>478790</wp:posOffset>
            </wp:positionV>
            <wp:extent cx="2670810" cy="1713230"/>
            <wp:effectExtent l="19050" t="0" r="0" b="0"/>
            <wp:wrapThrough wrapText="bothSides">
              <wp:wrapPolygon edited="0">
                <wp:start x="-154" y="0"/>
                <wp:lineTo x="-154" y="21376"/>
                <wp:lineTo x="21569" y="21376"/>
                <wp:lineTo x="21569" y="0"/>
                <wp:lineTo x="-154" y="0"/>
              </wp:wrapPolygon>
            </wp:wrapThrough>
            <wp:docPr id="14" name="Picture 14" descr="C:\Users\Aleem\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eem\Desktop\images.png"/>
                    <pic:cNvPicPr>
                      <a:picLocks noChangeAspect="1" noChangeArrowheads="1"/>
                    </pic:cNvPicPr>
                  </pic:nvPicPr>
                  <pic:blipFill>
                    <a:blip r:embed="rId9" cstate="print"/>
                    <a:srcRect/>
                    <a:stretch>
                      <a:fillRect/>
                    </a:stretch>
                  </pic:blipFill>
                  <pic:spPr bwMode="auto">
                    <a:xfrm>
                      <a:off x="0" y="0"/>
                      <a:ext cx="2670810" cy="1713230"/>
                    </a:xfrm>
                    <a:prstGeom prst="rect">
                      <a:avLst/>
                    </a:prstGeom>
                    <a:noFill/>
                    <a:ln w="9525">
                      <a:noFill/>
                      <a:miter lim="800000"/>
                      <a:headEnd/>
                      <a:tailEnd/>
                    </a:ln>
                  </pic:spPr>
                </pic:pic>
              </a:graphicData>
            </a:graphic>
          </wp:anchor>
        </w:drawing>
      </w:r>
      <w:r w:rsidR="009A30EE">
        <w:t>L</w:t>
      </w:r>
      <w:r w:rsidR="009A30EE" w:rsidRPr="009A30EE">
        <w:rPr>
          <w:bCs/>
        </w:rPr>
        <w:t>inear regression</w:t>
      </w:r>
      <w:r w:rsidR="009A30EE">
        <w:t xml:space="preserve"> is an approach for modeling the relationship between a scalar dependent variable </w:t>
      </w:r>
      <w:r w:rsidR="009A30EE">
        <w:rPr>
          <w:i/>
          <w:iCs/>
        </w:rPr>
        <w:t>y</w:t>
      </w:r>
      <w:r w:rsidR="009A30EE">
        <w:t xml:space="preserve"> and one or more </w:t>
      </w:r>
      <w:r w:rsidR="009A30EE" w:rsidRPr="009A30EE">
        <w:t>explanatory variables</w:t>
      </w:r>
      <w:r w:rsidR="009A30EE">
        <w:t xml:space="preserve"> denoted by </w:t>
      </w:r>
      <w:proofErr w:type="gramStart"/>
      <w:r w:rsidR="009A30EE">
        <w:rPr>
          <w:i/>
          <w:iCs/>
        </w:rPr>
        <w:t>X</w:t>
      </w:r>
      <w:r w:rsidR="00C30ECB">
        <w:t xml:space="preserve"> </w:t>
      </w:r>
      <w:r w:rsidR="00DB3C16">
        <w:t>.</w:t>
      </w:r>
      <w:proofErr w:type="gramEnd"/>
    </w:p>
    <w:p w:rsidR="00FC64E3" w:rsidRDefault="00DB3C16" w:rsidP="00981AE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C3001C" w:rsidRDefault="00C3001C" w:rsidP="00981AEC"/>
    <w:p w:rsidR="00C3001C" w:rsidRDefault="00C3001C" w:rsidP="00981AEC"/>
    <w:p w:rsidR="00C3001C" w:rsidRDefault="00C3001C" w:rsidP="00981AEC"/>
    <w:p w:rsidR="00C3001C" w:rsidRDefault="00C3001C" w:rsidP="00981AEC"/>
    <w:p w:rsidR="00C3001C" w:rsidRDefault="00C3001C" w:rsidP="00981AEC"/>
    <w:p w:rsidR="00C3001C" w:rsidRDefault="00C3001C" w:rsidP="00981AEC"/>
    <w:p w:rsidR="00C3001C" w:rsidRDefault="00C3001C" w:rsidP="00981AEC"/>
    <w:p w:rsidR="00C3001C" w:rsidRDefault="00C3001C" w:rsidP="00981AEC"/>
    <w:p w:rsidR="00C3001C" w:rsidRDefault="00C3001C" w:rsidP="00981AEC"/>
    <w:p w:rsidR="00C3001C" w:rsidRDefault="00C3001C" w:rsidP="00981AEC"/>
    <w:p w:rsidR="00C3001C" w:rsidRDefault="00C3001C" w:rsidP="00C3001C">
      <w:pPr>
        <w:pStyle w:val="ListParagraph"/>
        <w:numPr>
          <w:ilvl w:val="0"/>
          <w:numId w:val="3"/>
        </w:numPr>
      </w:pPr>
      <w:r>
        <w:t>Define Safety Stock and Lead Time in Inventory Management System.</w:t>
      </w:r>
    </w:p>
    <w:p w:rsidR="000C2AAF" w:rsidRDefault="000C2AAF" w:rsidP="00981AEC">
      <w:pPr>
        <w:rPr>
          <w:b/>
          <w:i/>
          <w:u w:val="single"/>
        </w:rPr>
      </w:pPr>
    </w:p>
    <w:p w:rsidR="007E6C04" w:rsidRDefault="000C2AAF" w:rsidP="007E6C04">
      <w:pPr>
        <w:rPr>
          <w:bCs/>
        </w:rPr>
      </w:pPr>
      <w:r w:rsidRPr="000C1529">
        <w:rPr>
          <w:b/>
          <w:i/>
          <w:u w:val="single"/>
        </w:rPr>
        <w:t>Answer:</w:t>
      </w:r>
      <w:r w:rsidR="007E6C04" w:rsidRPr="007E6C04">
        <w:rPr>
          <w:rFonts w:ascii="Verdana" w:eastAsia="+mn-ea" w:hAnsi="Verdana" w:cs="+mn-cs"/>
          <w:b/>
          <w:bCs/>
          <w:color w:val="FFFFFF"/>
          <w:kern w:val="24"/>
        </w:rPr>
        <w:t xml:space="preserve"> </w:t>
      </w:r>
    </w:p>
    <w:p w:rsidR="00C3001C" w:rsidRDefault="00C3001C" w:rsidP="00C3001C">
      <w:pPr>
        <w:jc w:val="both"/>
      </w:pPr>
      <w:r>
        <w:t xml:space="preserve">Safety Stock is inventory that is carried to prevent a stock out where there is </w:t>
      </w:r>
      <w:proofErr w:type="gramStart"/>
      <w:r>
        <w:t>a</w:t>
      </w:r>
      <w:proofErr w:type="gramEnd"/>
      <w:r>
        <w:t xml:space="preserve"> uncertainty in the demand or supply process. It functions of lead time demand.</w:t>
      </w:r>
    </w:p>
    <w:p w:rsidR="00C3001C" w:rsidRPr="00C3001C" w:rsidRDefault="00C3001C" w:rsidP="00C3001C">
      <w:pPr>
        <w:jc w:val="both"/>
      </w:pPr>
      <w:r>
        <w:t>Lead time is the time interval between the time when an order is placed and the time when it is actually received in the inventory. The lead time can be deterministic or probabilistic and constant or time varying.</w:t>
      </w:r>
    </w:p>
    <w:p w:rsidR="0045587D" w:rsidRDefault="0045587D" w:rsidP="00616883"/>
    <w:p w:rsidR="00413563" w:rsidRPr="009F10E8" w:rsidRDefault="005B3A93" w:rsidP="00E76E6B">
      <w:r w:rsidRPr="009F10E8">
        <w:t xml:space="preserve">                                                                       </w:t>
      </w:r>
      <w:r>
        <w:t xml:space="preserve">                </w:t>
      </w:r>
    </w:p>
    <w:p w:rsidR="00413563" w:rsidRDefault="00A05A6D" w:rsidP="00A05A6D">
      <w:pPr>
        <w:spacing w:before="120"/>
        <w:ind w:left="360"/>
      </w:pPr>
      <w:r>
        <w:t xml:space="preserve">Q.3)  </w:t>
      </w:r>
      <w:proofErr w:type="gramStart"/>
      <w:r w:rsidR="00977590">
        <w:t>The</w:t>
      </w:r>
      <w:proofErr w:type="gramEnd"/>
      <w:r w:rsidR="00977590">
        <w:t xml:space="preserve"> sales for the last five years are given in the table below.</w:t>
      </w:r>
      <w:r w:rsidR="000808C3">
        <w:t xml:space="preserve"> Estimate the sale for year 1979</w:t>
      </w:r>
      <w:r w:rsidR="00977590">
        <w:t>.</w:t>
      </w:r>
    </w:p>
    <w:p w:rsidR="00413563" w:rsidRDefault="00ED0D0B" w:rsidP="00A05A6D">
      <w:pPr>
        <w:spacing w:before="120"/>
        <w:jc w:val="center"/>
      </w:pPr>
      <w:r>
        <w:rPr>
          <w:noProof/>
        </w:rPr>
        <w:drawing>
          <wp:inline distT="0" distB="0" distL="0" distR="0">
            <wp:extent cx="3737610" cy="72771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737610" cy="727710"/>
                    </a:xfrm>
                    <a:prstGeom prst="rect">
                      <a:avLst/>
                    </a:prstGeom>
                    <a:noFill/>
                    <a:ln w="9525">
                      <a:noFill/>
                      <a:miter lim="800000"/>
                      <a:headEnd/>
                      <a:tailEnd/>
                    </a:ln>
                  </pic:spPr>
                </pic:pic>
              </a:graphicData>
            </a:graphic>
          </wp:inline>
        </w:drawing>
      </w:r>
    </w:p>
    <w:p w:rsidR="00413563" w:rsidRDefault="00413563" w:rsidP="00FD446B">
      <w:pPr>
        <w:spacing w:before="120"/>
      </w:pPr>
    </w:p>
    <w:p w:rsidR="002D2780" w:rsidRPr="002D2780" w:rsidRDefault="002D2780" w:rsidP="002D2780">
      <w:pPr>
        <w:tabs>
          <w:tab w:val="left" w:pos="1859"/>
        </w:tabs>
      </w:pPr>
      <w:r w:rsidRPr="000C1529">
        <w:rPr>
          <w:b/>
          <w:i/>
          <w:u w:val="single"/>
        </w:rPr>
        <w:t>Answer:</w:t>
      </w:r>
      <w:r>
        <w:rPr>
          <w:b/>
          <w:i/>
          <w:u w:val="single"/>
        </w:rPr>
        <w:t xml:space="preserve"> </w:t>
      </w:r>
      <w:r>
        <w:t>Newton’s Backward difference Method:</w:t>
      </w:r>
    </w:p>
    <w:p w:rsidR="00413563" w:rsidRDefault="002D2780" w:rsidP="00A05A6D">
      <w:pPr>
        <w:spacing w:before="120"/>
        <w:jc w:val="center"/>
      </w:pPr>
      <w:r>
        <w:rPr>
          <w:noProof/>
        </w:rPr>
        <w:drawing>
          <wp:inline distT="0" distB="0" distL="0" distR="0">
            <wp:extent cx="4064678" cy="1848456"/>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068972" cy="1850409"/>
                    </a:xfrm>
                    <a:prstGeom prst="rect">
                      <a:avLst/>
                    </a:prstGeom>
                    <a:noFill/>
                    <a:ln w="9525">
                      <a:noFill/>
                      <a:miter lim="800000"/>
                      <a:headEnd/>
                      <a:tailEnd/>
                    </a:ln>
                  </pic:spPr>
                </pic:pic>
              </a:graphicData>
            </a:graphic>
          </wp:inline>
        </w:drawing>
      </w:r>
    </w:p>
    <w:p w:rsidR="00483F98" w:rsidRDefault="00483F98" w:rsidP="00FD446B">
      <w:pPr>
        <w:spacing w:before="120"/>
      </w:pPr>
    </w:p>
    <w:p w:rsidR="00413563" w:rsidRPr="00C5792D" w:rsidRDefault="00C5792D" w:rsidP="00FD446B">
      <w:pPr>
        <w:spacing w:before="120"/>
      </w:pPr>
      <w:r>
        <w:lastRenderedPageBreak/>
        <w:t xml:space="preserve">P = </w:t>
      </w:r>
      <m:oMath>
        <m:f>
          <m:fPr>
            <m:ctrlPr>
              <w:rPr>
                <w:rFonts w:ascii="Cambria Math" w:hAnsi="Cambria Math"/>
                <w:i/>
              </w:rPr>
            </m:ctrlPr>
          </m:fPr>
          <m:num>
            <m:r>
              <m:rPr>
                <m:sty m:val="p"/>
              </m:rPr>
              <w:rPr>
                <w:rFonts w:ascii="Cambria Math" w:hAnsi="Cambria Math"/>
              </w:rPr>
              <m:t>1979- 1982</m:t>
            </m:r>
          </m:num>
          <m:den>
            <m:r>
              <m:rPr>
                <m:sty m:val="p"/>
              </m:rPr>
              <w:rPr>
                <w:rFonts w:ascii="Cambria Math" w:hAnsi="Cambria Math"/>
              </w:rPr>
              <m:t xml:space="preserve"> 2</m:t>
            </m:r>
          </m:den>
        </m:f>
      </m:oMath>
      <w:r>
        <w:rPr>
          <w:u w:val="single"/>
        </w:rPr>
        <w:t xml:space="preserve">           </w:t>
      </w:r>
    </w:p>
    <w:p w:rsidR="00C5792D" w:rsidRDefault="00C5792D" w:rsidP="00FD446B">
      <w:pPr>
        <w:spacing w:before="120"/>
      </w:pPr>
      <w:r>
        <w:t>P =</w:t>
      </w:r>
      <w:r w:rsidR="0038280E">
        <w:t xml:space="preserve"> -</w:t>
      </w:r>
      <w:r w:rsidR="000808C3">
        <w:t xml:space="preserve"> 1</w:t>
      </w:r>
      <w:r>
        <w:t>.5</w:t>
      </w:r>
    </w:p>
    <w:p w:rsidR="0041745D" w:rsidRDefault="0041745D" w:rsidP="00FD446B">
      <w:pPr>
        <w:spacing w:before="120"/>
      </w:pPr>
      <w:r>
        <w:t>AS</w:t>
      </w:r>
    </w:p>
    <w:p w:rsidR="0041745D" w:rsidRDefault="00790FFF" w:rsidP="00FD446B">
      <w:pPr>
        <w:spacing w:before="120"/>
      </w:pP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n</m:t>
            </m:r>
          </m:sub>
        </m:sSub>
        <m:r>
          <m:rPr>
            <m:sty m:val="p"/>
          </m:rPr>
          <w:rPr>
            <w:rFonts w:ascii="Cambria Math" w:hAnsi="Cambria Math"/>
          </w:rPr>
          <m:t>+p∇</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n</m:t>
            </m:r>
          </m:sub>
        </m:sSub>
        <m:r>
          <m:rPr>
            <m:sty m:val="p"/>
          </m:rPr>
          <w:rPr>
            <w:rFonts w:ascii="Cambria Math" w:hAnsi="Cambria Math"/>
          </w:rPr>
          <m:t>+</m:t>
        </m:r>
        <m:f>
          <m:fPr>
            <m:ctrlPr>
              <w:rPr>
                <w:rFonts w:ascii="Cambria Math" w:hAnsi="Cambria Math"/>
              </w:rPr>
            </m:ctrlPr>
          </m:fPr>
          <m:num>
            <m:r>
              <m:rPr>
                <m:sty m:val="p"/>
              </m:rPr>
              <w:rPr>
                <w:rFonts w:ascii="Cambria Math" w:hAnsi="Cambria Math"/>
              </w:rPr>
              <m:t>p(p+1)</m:t>
            </m:r>
          </m:num>
          <m:den>
            <m:r>
              <m:rPr>
                <m:sty m:val="p"/>
              </m:rPr>
              <w:rPr>
                <w:rFonts w:ascii="Cambria Math" w:hAnsi="Cambria Math"/>
              </w:rPr>
              <m:t>2!</m:t>
            </m:r>
          </m:den>
        </m:f>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sSub>
          <m:sSubPr>
            <m:ctrlPr>
              <w:rPr>
                <w:rFonts w:ascii="Cambria Math" w:hAnsi="Cambria Math"/>
              </w:rPr>
            </m:ctrlPr>
          </m:sSubPr>
          <m:e>
            <m:r>
              <m:rPr>
                <m:sty m:val="p"/>
              </m:rPr>
              <w:rPr>
                <w:rFonts w:ascii="Cambria Math" w:hAnsi="Cambria Math"/>
              </w:rPr>
              <m:t>y</m:t>
            </m:r>
          </m:e>
          <m:sub>
            <m:r>
              <m:rPr>
                <m:sty m:val="p"/>
              </m:rPr>
              <w:rPr>
                <w:rFonts w:ascii="Cambria Math" w:hAnsi="Cambria Math"/>
              </w:rPr>
              <m:t>n</m:t>
            </m:r>
          </m:sub>
        </m:sSub>
        <m:r>
          <m:rPr>
            <m:sty m:val="p"/>
          </m:rPr>
          <w:rPr>
            <w:rFonts w:ascii="Cambria Math" w:hAnsi="Cambria Math"/>
          </w:rPr>
          <m:t>+</m:t>
        </m:r>
        <m:f>
          <m:fPr>
            <m:ctrlPr>
              <w:rPr>
                <w:rFonts w:ascii="Cambria Math" w:hAnsi="Cambria Math"/>
              </w:rPr>
            </m:ctrlPr>
          </m:fPr>
          <m:num>
            <m:r>
              <m:rPr>
                <m:sty m:val="p"/>
              </m:rPr>
              <w:rPr>
                <w:rFonts w:ascii="Cambria Math" w:hAnsi="Cambria Math"/>
              </w:rPr>
              <m:t>p</m:t>
            </m:r>
            <m:d>
              <m:dPr>
                <m:ctrlPr>
                  <w:rPr>
                    <w:rFonts w:ascii="Cambria Math" w:hAnsi="Cambria Math"/>
                  </w:rPr>
                </m:ctrlPr>
              </m:dPr>
              <m:e>
                <m:r>
                  <m:rPr>
                    <m:sty m:val="p"/>
                  </m:rPr>
                  <w:rPr>
                    <w:rFonts w:ascii="Cambria Math" w:hAnsi="Cambria Math"/>
                  </w:rPr>
                  <m:t>p+1</m:t>
                </m:r>
              </m:e>
            </m:d>
            <m:r>
              <m:rPr>
                <m:sty m:val="p"/>
              </m:rPr>
              <w:rPr>
                <w:rFonts w:ascii="Cambria Math" w:hAnsi="Cambria Math"/>
              </w:rPr>
              <m:t>(p+2)</m:t>
            </m:r>
          </m:num>
          <m:den>
            <m:r>
              <m:rPr>
                <m:sty m:val="p"/>
              </m:rPr>
              <w:rPr>
                <w:rFonts w:ascii="Cambria Math" w:hAnsi="Cambria Math"/>
              </w:rPr>
              <m:t>3!</m:t>
            </m:r>
          </m:den>
        </m:f>
        <m:r>
          <m:rPr>
            <m:sty m:val="p"/>
          </m:rPr>
          <w:rPr>
            <w:rFonts w:ascii="Cambria Math" w:hAnsi="Cambria Math"/>
          </w:rPr>
          <m:t>∇³</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n</m:t>
            </m:r>
          </m:sub>
        </m:sSub>
        <m:r>
          <m:rPr>
            <m:sty m:val="p"/>
          </m:rPr>
          <w:rPr>
            <w:rFonts w:ascii="Cambria Math" w:hAnsi="Cambria Math"/>
          </w:rPr>
          <m:t>+</m:t>
        </m:r>
        <m:f>
          <m:fPr>
            <m:ctrlPr>
              <w:rPr>
                <w:rFonts w:ascii="Cambria Math" w:hAnsi="Cambria Math"/>
              </w:rPr>
            </m:ctrlPr>
          </m:fPr>
          <m:num>
            <m:r>
              <m:rPr>
                <m:sty m:val="p"/>
              </m:rPr>
              <w:rPr>
                <w:rFonts w:ascii="Cambria Math" w:hAnsi="Cambria Math"/>
              </w:rPr>
              <m:t>p</m:t>
            </m:r>
            <m:d>
              <m:dPr>
                <m:ctrlPr>
                  <w:rPr>
                    <w:rFonts w:ascii="Cambria Math" w:hAnsi="Cambria Math"/>
                  </w:rPr>
                </m:ctrlPr>
              </m:dPr>
              <m:e>
                <m:r>
                  <m:rPr>
                    <m:sty m:val="p"/>
                  </m:rPr>
                  <w:rPr>
                    <w:rFonts w:ascii="Cambria Math" w:hAnsi="Cambria Math"/>
                  </w:rPr>
                  <m:t>p+1</m:t>
                </m:r>
              </m:e>
            </m:d>
            <m:d>
              <m:dPr>
                <m:ctrlPr>
                  <w:rPr>
                    <w:rFonts w:ascii="Cambria Math" w:hAnsi="Cambria Math"/>
                  </w:rPr>
                </m:ctrlPr>
              </m:dPr>
              <m:e>
                <m:r>
                  <m:rPr>
                    <m:sty m:val="p"/>
                  </m:rPr>
                  <w:rPr>
                    <w:rFonts w:ascii="Cambria Math" w:hAnsi="Cambria Math"/>
                  </w:rPr>
                  <m:t>p+2</m:t>
                </m:r>
              </m:e>
            </m:d>
            <m:r>
              <m:rPr>
                <m:sty m:val="p"/>
              </m:rPr>
              <w:rPr>
                <w:rFonts w:ascii="Cambria Math" w:hAnsi="Cambria Math"/>
              </w:rPr>
              <m:t>(p+3)</m:t>
            </m:r>
          </m:num>
          <m:den>
            <m:r>
              <m:rPr>
                <m:sty m:val="p"/>
              </m:rPr>
              <w:rPr>
                <w:rFonts w:ascii="Cambria Math" w:hAnsi="Cambria Math"/>
              </w:rPr>
              <m:t>4!</m:t>
            </m:r>
          </m:den>
        </m:f>
        <m:sSup>
          <m:sSupPr>
            <m:ctrlPr>
              <w:rPr>
                <w:rFonts w:ascii="Cambria Math" w:hAnsi="Cambria Math"/>
              </w:rPr>
            </m:ctrlPr>
          </m:sSupPr>
          <m:e>
            <m:r>
              <m:rPr>
                <m:sty m:val="p"/>
              </m:rPr>
              <w:rPr>
                <w:rFonts w:ascii="Cambria Math" w:hAnsi="Cambria Math"/>
              </w:rPr>
              <m:t>∇</m:t>
            </m:r>
          </m:e>
          <m:sup>
            <m:r>
              <m:rPr>
                <m:sty m:val="p"/>
              </m:rPr>
              <w:rPr>
                <w:rFonts w:ascii="Cambria Math" w:hAnsi="Cambria Math"/>
              </w:rPr>
              <m:t>4</m:t>
            </m:r>
          </m:sup>
        </m:sSup>
        <m:sSub>
          <m:sSubPr>
            <m:ctrlPr>
              <w:rPr>
                <w:rFonts w:ascii="Cambria Math" w:hAnsi="Cambria Math"/>
              </w:rPr>
            </m:ctrlPr>
          </m:sSubPr>
          <m:e>
            <m:r>
              <m:rPr>
                <m:sty m:val="p"/>
              </m:rPr>
              <w:rPr>
                <w:rFonts w:ascii="Cambria Math" w:hAnsi="Cambria Math"/>
              </w:rPr>
              <m:t>y</m:t>
            </m:r>
          </m:e>
          <m:sub>
            <m:r>
              <m:rPr>
                <m:sty m:val="p"/>
              </m:rPr>
              <w:rPr>
                <w:rFonts w:ascii="Cambria Math" w:hAnsi="Cambria Math"/>
              </w:rPr>
              <m:t>n</m:t>
            </m:r>
          </m:sub>
        </m:sSub>
      </m:oMath>
      <w:r w:rsidR="0041745D">
        <w:t xml:space="preserve">  </w:t>
      </w:r>
    </w:p>
    <w:p w:rsidR="00642D9B" w:rsidRDefault="00790FFF" w:rsidP="00FD446B">
      <w:pPr>
        <w:spacing w:before="120"/>
      </w:pPr>
      <m:oMath>
        <m:sSub>
          <m:sSubPr>
            <m:ctrlPr>
              <w:rPr>
                <w:rFonts w:ascii="Cambria Math" w:hAnsi="Cambria Math"/>
                <w:i/>
              </w:rPr>
            </m:ctrlPr>
          </m:sSubPr>
          <m:e>
            <m:r>
              <w:rPr>
                <w:rFonts w:ascii="Cambria Math" w:hAnsi="Cambria Math"/>
              </w:rPr>
              <m:t>y</m:t>
            </m:r>
          </m:e>
          <m:sub>
            <m:r>
              <w:rPr>
                <w:rFonts w:ascii="Cambria Math" w:hAnsi="Cambria Math"/>
              </w:rPr>
              <m:t>1979</m:t>
            </m:r>
          </m:sub>
        </m:sSub>
      </m:oMath>
      <w:r w:rsidR="000217A5">
        <w:t xml:space="preserve"> =</w:t>
      </w:r>
      <w:r w:rsidR="000808C3">
        <w:t xml:space="preserve"> 57 + </w:t>
      </w:r>
      <w:r w:rsidR="0038280E">
        <w:t>(-</w:t>
      </w:r>
      <w:r w:rsidR="000808C3">
        <w:t>1</w:t>
      </w:r>
      <w:r w:rsidR="003852E2">
        <w:t>.5</w:t>
      </w:r>
      <w:proofErr w:type="gramStart"/>
      <w:r w:rsidR="0038280E">
        <w:t>)</w:t>
      </w:r>
      <w:r w:rsidR="003852E2">
        <w:t>(</w:t>
      </w:r>
      <w:proofErr w:type="gramEnd"/>
      <w:r w:rsidR="003852E2">
        <w:t>5) +</w:t>
      </w:r>
      <w:r w:rsidR="00603BC9">
        <w:t xml:space="preserve"> </w:t>
      </w:r>
      <m:oMath>
        <m:f>
          <m:fPr>
            <m:ctrlPr>
              <w:rPr>
                <w:rFonts w:ascii="Cambria Math" w:hAnsi="Cambria Math"/>
                <w:i/>
              </w:rPr>
            </m:ctrlPr>
          </m:fPr>
          <m:num>
            <m:r>
              <m:rPr>
                <m:sty m:val="p"/>
              </m:rPr>
              <w:rPr>
                <w:rFonts w:ascii="Cambria Math" w:hAnsi="Cambria Math"/>
              </w:rPr>
              <m:t xml:space="preserve"> (-1.5)(-0.5)</m:t>
            </m:r>
          </m:num>
          <m:den>
            <m:r>
              <w:rPr>
                <w:rFonts w:ascii="Cambria Math" w:hAnsi="Cambria Math"/>
              </w:rPr>
              <m:t>2×1</m:t>
            </m:r>
          </m:den>
        </m:f>
      </m:oMath>
      <w:r w:rsidR="00E67206">
        <w:t xml:space="preserve">(1) + </w:t>
      </w:r>
      <m:oMath>
        <m:f>
          <m:fPr>
            <m:ctrlPr>
              <w:rPr>
                <w:rFonts w:ascii="Cambria Math" w:hAnsi="Cambria Math"/>
                <w:i/>
              </w:rPr>
            </m:ctrlPr>
          </m:fPr>
          <m:num>
            <m:r>
              <w:rPr>
                <w:rFonts w:ascii="Cambria Math" w:hAnsi="Cambria Math"/>
              </w:rPr>
              <m:t>(-1.5)</m:t>
            </m:r>
            <m:d>
              <m:dPr>
                <m:ctrlPr>
                  <w:rPr>
                    <w:rFonts w:ascii="Cambria Math" w:hAnsi="Cambria Math"/>
                    <w:i/>
                  </w:rPr>
                </m:ctrlPr>
              </m:dPr>
              <m:e>
                <m:r>
                  <w:rPr>
                    <w:rFonts w:ascii="Cambria Math" w:hAnsi="Cambria Math"/>
                  </w:rPr>
                  <m:t>-0.5</m:t>
                </m:r>
              </m:e>
            </m:d>
            <m:r>
              <w:rPr>
                <w:rFonts w:ascii="Cambria Math" w:hAnsi="Cambria Math"/>
              </w:rPr>
              <m:t>(0.5)</m:t>
            </m:r>
          </m:num>
          <m:den>
            <m:r>
              <w:rPr>
                <w:rFonts w:ascii="Cambria Math" w:hAnsi="Cambria Math"/>
              </w:rPr>
              <m:t>3×2×1</m:t>
            </m:r>
          </m:den>
        </m:f>
      </m:oMath>
      <w:r w:rsidR="00E67206">
        <w:t>(2) +</w:t>
      </w:r>
      <w:r w:rsidR="0024069E">
        <w:t xml:space="preserve"> </w:t>
      </w:r>
      <m:oMath>
        <m:f>
          <m:fPr>
            <m:ctrlPr>
              <w:rPr>
                <w:rFonts w:ascii="Cambria Math" w:hAnsi="Cambria Math"/>
                <w:i/>
              </w:rPr>
            </m:ctrlPr>
          </m:fPr>
          <m:num>
            <m:r>
              <w:rPr>
                <w:rFonts w:ascii="Cambria Math" w:hAnsi="Cambria Math"/>
              </w:rPr>
              <m:t>(-1.5)</m:t>
            </m:r>
            <m:d>
              <m:dPr>
                <m:ctrlPr>
                  <w:rPr>
                    <w:rFonts w:ascii="Cambria Math" w:hAnsi="Cambria Math"/>
                    <w:i/>
                  </w:rPr>
                </m:ctrlPr>
              </m:dPr>
              <m:e>
                <m:r>
                  <w:rPr>
                    <w:rFonts w:ascii="Cambria Math" w:hAnsi="Cambria Math"/>
                  </w:rPr>
                  <m:t>-0.5</m:t>
                </m:r>
              </m:e>
            </m:d>
            <m:d>
              <m:dPr>
                <m:ctrlPr>
                  <w:rPr>
                    <w:rFonts w:ascii="Cambria Math" w:hAnsi="Cambria Math"/>
                    <w:i/>
                  </w:rPr>
                </m:ctrlPr>
              </m:dPr>
              <m:e>
                <m:r>
                  <w:rPr>
                    <w:rFonts w:ascii="Cambria Math" w:hAnsi="Cambria Math"/>
                  </w:rPr>
                  <m:t>0.5</m:t>
                </m:r>
              </m:e>
            </m:d>
            <m:r>
              <w:rPr>
                <w:rFonts w:ascii="Cambria Math" w:hAnsi="Cambria Math"/>
              </w:rPr>
              <m:t>(1.5)</m:t>
            </m:r>
          </m:num>
          <m:den>
            <m:r>
              <w:rPr>
                <w:rFonts w:ascii="Cambria Math" w:hAnsi="Cambria Math"/>
              </w:rPr>
              <m:t>4×3×2×1</m:t>
            </m:r>
          </m:den>
        </m:f>
      </m:oMath>
      <w:r w:rsidR="0024069E">
        <w:t>(5)</w:t>
      </w:r>
    </w:p>
    <w:p w:rsidR="00A05A6D" w:rsidRDefault="00790FFF" w:rsidP="00FD446B">
      <w:pPr>
        <w:spacing w:before="120"/>
      </w:pPr>
      <m:oMath>
        <m:sSub>
          <m:sSubPr>
            <m:ctrlPr>
              <w:rPr>
                <w:rFonts w:ascii="Cambria Math" w:hAnsi="Cambria Math"/>
                <w:i/>
              </w:rPr>
            </m:ctrlPr>
          </m:sSubPr>
          <m:e>
            <m:r>
              <w:rPr>
                <w:rFonts w:ascii="Cambria Math" w:hAnsi="Cambria Math"/>
              </w:rPr>
              <m:t>y</m:t>
            </m:r>
          </m:e>
          <m:sub>
            <m:r>
              <w:rPr>
                <w:rFonts w:ascii="Cambria Math" w:hAnsi="Cambria Math"/>
              </w:rPr>
              <m:t>1979</m:t>
            </m:r>
          </m:sub>
        </m:sSub>
      </m:oMath>
      <w:r w:rsidR="008A4A80">
        <w:t xml:space="preserve"> </w:t>
      </w:r>
      <w:r w:rsidR="0038280E">
        <w:t xml:space="preserve"> </w:t>
      </w:r>
      <w:r w:rsidR="00F825AF">
        <w:t>= 50.1172</w:t>
      </w:r>
      <w:r w:rsidR="00413563">
        <w:t xml:space="preserve">    </w:t>
      </w:r>
    </w:p>
    <w:p w:rsidR="009631E4" w:rsidRDefault="00413563" w:rsidP="00FD446B">
      <w:pPr>
        <w:spacing w:before="120"/>
      </w:pPr>
      <w:r>
        <w:t xml:space="preserve">                                                           </w:t>
      </w:r>
    </w:p>
    <w:p w:rsidR="004A6BC5" w:rsidRPr="004A6BC5" w:rsidRDefault="00A05A6D" w:rsidP="00A05A6D">
      <w:pPr>
        <w:spacing w:before="120"/>
        <w:ind w:left="360"/>
        <w:jc w:val="both"/>
      </w:pPr>
      <w:r>
        <w:t>Q.4)</w:t>
      </w:r>
      <w:r>
        <w:tab/>
      </w:r>
      <w:r w:rsidR="004A6BC5" w:rsidRPr="004A6BC5">
        <w:t>Armand’s Pizza Parlors is a chain of Italian-food restaurants located in a five-state area. Armand’s most successful locations are near college campuses. The managers believe that quarterly sales fo</w:t>
      </w:r>
      <w:r w:rsidR="00214842">
        <w:t xml:space="preserve">r these </w:t>
      </w:r>
      <w:r w:rsidR="00906677">
        <w:t xml:space="preserve">restaurants </w:t>
      </w:r>
      <w:r w:rsidR="00906677" w:rsidRPr="004A6BC5">
        <w:t>are</w:t>
      </w:r>
      <w:r w:rsidR="004A6BC5" w:rsidRPr="004A6BC5">
        <w:t xml:space="preserve"> related positively to the</w:t>
      </w:r>
      <w:r w:rsidR="00214842">
        <w:t xml:space="preserve"> size of the student population</w:t>
      </w:r>
      <w:r w:rsidR="004A6BC5" w:rsidRPr="004A6BC5">
        <w:t>; that is, restaurants near campuses with a large student population tend to generate more sales than those located near campuses with a small student populat</w:t>
      </w:r>
      <w:r w:rsidR="00214842">
        <w:t xml:space="preserve">ion. Use Least squares Method to find estimated </w:t>
      </w:r>
      <w:r w:rsidR="00214842" w:rsidRPr="00A05A6D">
        <w:rPr>
          <w:b/>
          <w:bCs/>
        </w:rPr>
        <w:t>regression</w:t>
      </w:r>
      <w:r w:rsidR="00214842" w:rsidRPr="00A05A6D">
        <w:rPr>
          <w:bCs/>
        </w:rPr>
        <w:t xml:space="preserve"> equation.</w:t>
      </w:r>
    </w:p>
    <w:p w:rsidR="009631E4" w:rsidRDefault="004A6BC5" w:rsidP="00A05A6D">
      <w:pPr>
        <w:spacing w:before="120"/>
        <w:jc w:val="center"/>
      </w:pPr>
      <w:r w:rsidRPr="004A6BC5">
        <w:rPr>
          <w:noProof/>
        </w:rPr>
        <w:drawing>
          <wp:inline distT="0" distB="0" distL="0" distR="0">
            <wp:extent cx="5943600" cy="3021330"/>
            <wp:effectExtent l="19050" t="0" r="0" b="0"/>
            <wp:docPr id="9" name="Picture 6"/>
            <wp:cNvGraphicFramePr/>
            <a:graphic xmlns:a="http://schemas.openxmlformats.org/drawingml/2006/main">
              <a:graphicData uri="http://schemas.openxmlformats.org/drawingml/2006/picture">
                <pic:pic xmlns:pic="http://schemas.openxmlformats.org/drawingml/2006/picture">
                  <pic:nvPicPr>
                    <pic:cNvPr id="12290" name="Picture 2"/>
                    <pic:cNvPicPr>
                      <a:picLocks noChangeAspect="1" noChangeArrowheads="1"/>
                    </pic:cNvPicPr>
                  </pic:nvPicPr>
                  <pic:blipFill>
                    <a:blip r:embed="rId12" cstate="print"/>
                    <a:srcRect/>
                    <a:stretch>
                      <a:fillRect/>
                    </a:stretch>
                  </pic:blipFill>
                  <pic:spPr bwMode="auto">
                    <a:xfrm>
                      <a:off x="0" y="0"/>
                      <a:ext cx="5943600" cy="3021330"/>
                    </a:xfrm>
                    <a:prstGeom prst="rect">
                      <a:avLst/>
                    </a:prstGeom>
                    <a:noFill/>
                    <a:ln w="9525">
                      <a:noFill/>
                      <a:miter lim="800000"/>
                      <a:headEnd/>
                      <a:tailEnd/>
                    </a:ln>
                  </pic:spPr>
                </pic:pic>
              </a:graphicData>
            </a:graphic>
          </wp:inline>
        </w:drawing>
      </w:r>
    </w:p>
    <w:p w:rsidR="009631E4" w:rsidRDefault="009631E4" w:rsidP="00FD446B">
      <w:pPr>
        <w:spacing w:before="120"/>
      </w:pPr>
    </w:p>
    <w:p w:rsidR="00BC31FB" w:rsidRDefault="00BC31FB" w:rsidP="00FD446B">
      <w:pPr>
        <w:spacing w:before="120"/>
        <w:rPr>
          <w:b/>
          <w:i/>
          <w:u w:val="single"/>
        </w:rPr>
      </w:pPr>
    </w:p>
    <w:p w:rsidR="00BC31FB" w:rsidRDefault="00BC31FB" w:rsidP="00FD446B">
      <w:pPr>
        <w:spacing w:before="120"/>
        <w:rPr>
          <w:b/>
          <w:i/>
          <w:u w:val="single"/>
        </w:rPr>
      </w:pPr>
    </w:p>
    <w:p w:rsidR="00BC31FB" w:rsidRDefault="00BC31FB" w:rsidP="00FD446B">
      <w:pPr>
        <w:spacing w:before="120"/>
        <w:rPr>
          <w:b/>
          <w:i/>
          <w:u w:val="single"/>
        </w:rPr>
      </w:pPr>
    </w:p>
    <w:p w:rsidR="00BC31FB" w:rsidRDefault="00BC31FB" w:rsidP="00FD446B">
      <w:pPr>
        <w:spacing w:before="120"/>
        <w:rPr>
          <w:b/>
          <w:i/>
          <w:u w:val="single"/>
        </w:rPr>
      </w:pPr>
    </w:p>
    <w:p w:rsidR="00BC31FB" w:rsidRDefault="00BC31FB" w:rsidP="00FD446B">
      <w:pPr>
        <w:spacing w:before="120"/>
        <w:rPr>
          <w:b/>
          <w:i/>
          <w:u w:val="single"/>
        </w:rPr>
      </w:pPr>
    </w:p>
    <w:p w:rsidR="00BC31FB" w:rsidRDefault="00BC31FB" w:rsidP="00FD446B">
      <w:pPr>
        <w:spacing w:before="120"/>
        <w:rPr>
          <w:b/>
          <w:i/>
          <w:u w:val="single"/>
        </w:rPr>
      </w:pPr>
    </w:p>
    <w:p w:rsidR="00BC31FB" w:rsidRDefault="00BC31FB" w:rsidP="00FD446B">
      <w:pPr>
        <w:spacing w:before="120"/>
        <w:rPr>
          <w:b/>
          <w:i/>
          <w:u w:val="single"/>
        </w:rPr>
      </w:pPr>
    </w:p>
    <w:p w:rsidR="009631E4" w:rsidRDefault="00AF5D59" w:rsidP="00FD446B">
      <w:pPr>
        <w:spacing w:before="120"/>
        <w:rPr>
          <w:b/>
          <w:i/>
          <w:u w:val="single"/>
        </w:rPr>
      </w:pPr>
      <w:r w:rsidRPr="000C1529">
        <w:rPr>
          <w:b/>
          <w:i/>
          <w:u w:val="single"/>
        </w:rPr>
        <w:lastRenderedPageBreak/>
        <w:t>Answer:</w:t>
      </w:r>
    </w:p>
    <w:p w:rsidR="00AF5D59" w:rsidRDefault="00AF5D59" w:rsidP="00FD446B">
      <w:pPr>
        <w:spacing w:before="120"/>
      </w:pPr>
      <w:r w:rsidRPr="00AF5D59">
        <w:rPr>
          <w:noProof/>
        </w:rPr>
        <w:drawing>
          <wp:inline distT="0" distB="0" distL="0" distR="0">
            <wp:extent cx="5943600" cy="3166110"/>
            <wp:effectExtent l="19050" t="0" r="0" b="0"/>
            <wp:docPr id="10" name="Picture 7"/>
            <wp:cNvGraphicFramePr/>
            <a:graphic xmlns:a="http://schemas.openxmlformats.org/drawingml/2006/main">
              <a:graphicData uri="http://schemas.openxmlformats.org/drawingml/2006/picture">
                <pic:pic xmlns:pic="http://schemas.openxmlformats.org/drawingml/2006/picture">
                  <pic:nvPicPr>
                    <pic:cNvPr id="50178" name="Picture 2"/>
                    <pic:cNvPicPr>
                      <a:picLocks noChangeAspect="1" noChangeArrowheads="1"/>
                    </pic:cNvPicPr>
                  </pic:nvPicPr>
                  <pic:blipFill>
                    <a:blip r:embed="rId13" cstate="print"/>
                    <a:srcRect/>
                    <a:stretch>
                      <a:fillRect/>
                    </a:stretch>
                  </pic:blipFill>
                  <pic:spPr bwMode="auto">
                    <a:xfrm>
                      <a:off x="0" y="0"/>
                      <a:ext cx="5943600" cy="3166110"/>
                    </a:xfrm>
                    <a:prstGeom prst="rect">
                      <a:avLst/>
                    </a:prstGeom>
                    <a:noFill/>
                    <a:ln w="9525">
                      <a:noFill/>
                      <a:miter lim="800000"/>
                      <a:headEnd/>
                      <a:tailEnd/>
                    </a:ln>
                  </pic:spPr>
                </pic:pic>
              </a:graphicData>
            </a:graphic>
          </wp:inline>
        </w:drawing>
      </w:r>
    </w:p>
    <w:p w:rsidR="009631E4" w:rsidRDefault="00AF5D59" w:rsidP="00A05A6D">
      <w:pPr>
        <w:spacing w:before="120"/>
        <w:jc w:val="center"/>
      </w:pPr>
      <w:r w:rsidRPr="00AF5D59">
        <w:rPr>
          <w:noProof/>
        </w:rPr>
        <w:drawing>
          <wp:inline distT="0" distB="0" distL="0" distR="0">
            <wp:extent cx="3071674" cy="2041864"/>
            <wp:effectExtent l="0" t="0" r="0" b="0"/>
            <wp:docPr id="11"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81713" cy="5189537"/>
                      <a:chOff x="1143000" y="830263"/>
                      <a:chExt cx="6081713" cy="5189537"/>
                    </a:xfrm>
                  </a:grpSpPr>
                  <a:pic>
                    <a:nvPicPr>
                      <a:cNvPr id="29698" name="Picture 2"/>
                      <a:cNvPicPr>
                        <a:picLocks noChangeAspect="1" noChangeArrowheads="1"/>
                      </a:cNvPicPr>
                    </a:nvPicPr>
                    <a:blipFill>
                      <a:blip r:embed="rId14"/>
                      <a:srcRect/>
                      <a:stretch>
                        <a:fillRect/>
                      </a:stretch>
                    </a:blipFill>
                    <a:spPr bwMode="auto">
                      <a:xfrm>
                        <a:off x="3024188" y="830263"/>
                        <a:ext cx="2819400" cy="1855787"/>
                      </a:xfrm>
                      <a:prstGeom prst="rect">
                        <a:avLst/>
                      </a:prstGeom>
                      <a:noFill/>
                      <a:ln w="9525">
                        <a:noFill/>
                        <a:miter lim="800000"/>
                        <a:headEnd/>
                        <a:tailEnd/>
                      </a:ln>
                    </a:spPr>
                  </a:pic>
                  <a:pic>
                    <a:nvPicPr>
                      <a:cNvPr id="29699" name="Picture 3"/>
                      <a:cNvPicPr>
                        <a:picLocks noChangeAspect="1" noChangeArrowheads="1"/>
                      </a:cNvPicPr>
                    </a:nvPicPr>
                    <a:blipFill>
                      <a:blip r:embed="rId15"/>
                      <a:srcRect/>
                      <a:stretch>
                        <a:fillRect/>
                      </a:stretch>
                    </a:blipFill>
                    <a:spPr bwMode="auto">
                      <a:xfrm>
                        <a:off x="3024188" y="3206750"/>
                        <a:ext cx="2819400" cy="1449388"/>
                      </a:xfrm>
                      <a:prstGeom prst="rect">
                        <a:avLst/>
                      </a:prstGeom>
                      <a:noFill/>
                      <a:ln w="9525">
                        <a:noFill/>
                        <a:miter lim="800000"/>
                        <a:headEnd/>
                        <a:tailEnd/>
                      </a:ln>
                    </a:spPr>
                  </a:pic>
                  <a:pic>
                    <a:nvPicPr>
                      <a:cNvPr id="29700" name="Picture 4"/>
                      <a:cNvPicPr>
                        <a:picLocks noChangeAspect="1" noChangeArrowheads="1"/>
                      </a:cNvPicPr>
                    </a:nvPicPr>
                    <a:blipFill>
                      <a:blip r:embed="rId16"/>
                      <a:srcRect/>
                      <a:stretch>
                        <a:fillRect/>
                      </a:stretch>
                    </a:blipFill>
                    <a:spPr bwMode="auto">
                      <a:xfrm>
                        <a:off x="3024188" y="5410200"/>
                        <a:ext cx="1890712" cy="609600"/>
                      </a:xfrm>
                      <a:prstGeom prst="rect">
                        <a:avLst/>
                      </a:prstGeom>
                      <a:noFill/>
                      <a:ln w="9525">
                        <a:noFill/>
                        <a:miter lim="800000"/>
                        <a:headEnd/>
                        <a:tailEnd/>
                      </a:ln>
                    </a:spPr>
                  </a:pic>
                  <a:sp>
                    <a:nvSpPr>
                      <a:cNvPr id="6" name="Rectangle 5"/>
                      <a:cNvSpPr>
                        <a:spLocks noChangeArrowheads="1"/>
                      </a:cNvSpPr>
                    </a:nvSpPr>
                    <a:spPr bwMode="auto">
                      <a:xfrm>
                        <a:off x="1143000" y="4656138"/>
                        <a:ext cx="6081713" cy="5191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altLang="en-US" sz="2800" b="1"/>
                            <a:t>The estimated regression equation</a:t>
                          </a:r>
                        </a:p>
                      </a:txBody>
                      <a:useSpRect/>
                    </a:txSp>
                  </a:sp>
                </lc:lockedCanvas>
              </a:graphicData>
            </a:graphic>
          </wp:inline>
        </w:drawing>
      </w:r>
    </w:p>
    <w:p w:rsidR="002C0545" w:rsidRPr="002C0545" w:rsidRDefault="002C0545" w:rsidP="002C0545">
      <w:pPr>
        <w:spacing w:before="120"/>
      </w:pPr>
    </w:p>
    <w:p w:rsidR="002C0545" w:rsidRDefault="00A05A6D" w:rsidP="00A05A6D">
      <w:pPr>
        <w:spacing w:before="120"/>
        <w:ind w:left="360"/>
        <w:rPr>
          <w:bCs/>
        </w:rPr>
      </w:pPr>
      <w:r>
        <w:rPr>
          <w:bCs/>
        </w:rPr>
        <w:t>Q.5)</w:t>
      </w:r>
      <w:r>
        <w:rPr>
          <w:bCs/>
        </w:rPr>
        <w:tab/>
      </w:r>
      <w:r w:rsidR="002C0545" w:rsidRPr="00A05A6D">
        <w:rPr>
          <w:bCs/>
        </w:rPr>
        <w:t>The following data represents the number of hours 12 different students watched television during the weekend and the scores of each student who took a test the following Monday.</w:t>
      </w:r>
    </w:p>
    <w:p w:rsidR="00A05A6D" w:rsidRPr="002C0545" w:rsidRDefault="00A05A6D" w:rsidP="00A05A6D">
      <w:pPr>
        <w:spacing w:before="120"/>
        <w:ind w:left="360"/>
      </w:pPr>
    </w:p>
    <w:tbl>
      <w:tblPr>
        <w:tblW w:w="8011" w:type="dxa"/>
        <w:jc w:val="center"/>
        <w:tblCellMar>
          <w:left w:w="0" w:type="dxa"/>
          <w:right w:w="0" w:type="dxa"/>
        </w:tblCellMar>
        <w:tblLook w:val="04A0"/>
      </w:tblPr>
      <w:tblGrid>
        <w:gridCol w:w="1387"/>
        <w:gridCol w:w="548"/>
        <w:gridCol w:w="39"/>
        <w:gridCol w:w="489"/>
        <w:gridCol w:w="39"/>
        <w:gridCol w:w="585"/>
        <w:gridCol w:w="39"/>
        <w:gridCol w:w="489"/>
        <w:gridCol w:w="39"/>
        <w:gridCol w:w="489"/>
        <w:gridCol w:w="39"/>
        <w:gridCol w:w="489"/>
        <w:gridCol w:w="39"/>
        <w:gridCol w:w="489"/>
        <w:gridCol w:w="39"/>
        <w:gridCol w:w="489"/>
        <w:gridCol w:w="39"/>
        <w:gridCol w:w="489"/>
        <w:gridCol w:w="39"/>
        <w:gridCol w:w="489"/>
        <w:gridCol w:w="39"/>
        <w:gridCol w:w="489"/>
        <w:gridCol w:w="39"/>
        <w:gridCol w:w="622"/>
        <w:gridCol w:w="39"/>
      </w:tblGrid>
      <w:tr w:rsidR="00552F1F" w:rsidRPr="00F33696" w:rsidTr="00A05A6D">
        <w:trPr>
          <w:gridAfter w:val="1"/>
          <w:wAfter w:w="39" w:type="dxa"/>
          <w:trHeight w:val="673"/>
          <w:jc w:val="center"/>
        </w:trPr>
        <w:tc>
          <w:tcPr>
            <w:tcW w:w="1387" w:type="dxa"/>
            <w:tcBorders>
              <w:top w:val="single" w:sz="18" w:space="0" w:color="FFFFFF"/>
              <w:left w:val="single" w:sz="18" w:space="0" w:color="FFFFFF"/>
              <w:bottom w:val="single" w:sz="8" w:space="0" w:color="FFFFFF"/>
              <w:right w:val="single" w:sz="8" w:space="0" w:color="FFFFFF"/>
            </w:tcBorders>
            <w:shd w:val="clear" w:color="auto" w:fill="D2BDC7"/>
            <w:tcMar>
              <w:top w:w="72" w:type="dxa"/>
              <w:left w:w="144" w:type="dxa"/>
              <w:bottom w:w="72" w:type="dxa"/>
              <w:right w:w="144" w:type="dxa"/>
            </w:tcMar>
            <w:vAlign w:val="center"/>
            <w:hideMark/>
          </w:tcPr>
          <w:p w:rsidR="00175147" w:rsidRPr="00F33696" w:rsidRDefault="00F33696" w:rsidP="00F33696">
            <w:pPr>
              <w:spacing w:before="120"/>
            </w:pPr>
            <w:r w:rsidRPr="00F33696">
              <w:t xml:space="preserve">Hours, </w:t>
            </w:r>
            <w:r w:rsidRPr="00F33696">
              <w:rPr>
                <w:i/>
                <w:iCs/>
              </w:rPr>
              <w:t>x</w:t>
            </w:r>
            <w:r w:rsidRPr="00F33696">
              <w:t xml:space="preserve"> </w:t>
            </w:r>
          </w:p>
        </w:tc>
        <w:tc>
          <w:tcPr>
            <w:tcW w:w="548" w:type="dxa"/>
            <w:tcBorders>
              <w:top w:val="single" w:sz="1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0</w:t>
            </w:r>
          </w:p>
        </w:tc>
        <w:tc>
          <w:tcPr>
            <w:tcW w:w="528" w:type="dxa"/>
            <w:gridSpan w:val="2"/>
            <w:tcBorders>
              <w:top w:val="single" w:sz="1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1</w:t>
            </w:r>
          </w:p>
        </w:tc>
        <w:tc>
          <w:tcPr>
            <w:tcW w:w="624" w:type="dxa"/>
            <w:gridSpan w:val="2"/>
            <w:tcBorders>
              <w:top w:val="single" w:sz="1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2</w:t>
            </w:r>
          </w:p>
        </w:tc>
        <w:tc>
          <w:tcPr>
            <w:tcW w:w="528" w:type="dxa"/>
            <w:gridSpan w:val="2"/>
            <w:tcBorders>
              <w:top w:val="single" w:sz="1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3</w:t>
            </w:r>
          </w:p>
        </w:tc>
        <w:tc>
          <w:tcPr>
            <w:tcW w:w="528" w:type="dxa"/>
            <w:gridSpan w:val="2"/>
            <w:tcBorders>
              <w:top w:val="single" w:sz="1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3</w:t>
            </w:r>
          </w:p>
        </w:tc>
        <w:tc>
          <w:tcPr>
            <w:tcW w:w="528" w:type="dxa"/>
            <w:gridSpan w:val="2"/>
            <w:tcBorders>
              <w:top w:val="single" w:sz="1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5</w:t>
            </w:r>
          </w:p>
        </w:tc>
        <w:tc>
          <w:tcPr>
            <w:tcW w:w="528" w:type="dxa"/>
            <w:gridSpan w:val="2"/>
            <w:tcBorders>
              <w:top w:val="single" w:sz="1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5</w:t>
            </w:r>
          </w:p>
        </w:tc>
        <w:tc>
          <w:tcPr>
            <w:tcW w:w="528" w:type="dxa"/>
            <w:gridSpan w:val="2"/>
            <w:tcBorders>
              <w:top w:val="single" w:sz="1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5</w:t>
            </w:r>
          </w:p>
        </w:tc>
        <w:tc>
          <w:tcPr>
            <w:tcW w:w="528" w:type="dxa"/>
            <w:gridSpan w:val="2"/>
            <w:tcBorders>
              <w:top w:val="single" w:sz="1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6</w:t>
            </w:r>
          </w:p>
        </w:tc>
        <w:tc>
          <w:tcPr>
            <w:tcW w:w="528" w:type="dxa"/>
            <w:gridSpan w:val="2"/>
            <w:tcBorders>
              <w:top w:val="single" w:sz="1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7</w:t>
            </w:r>
            <w:r w:rsidR="003E7F3C">
              <w:t xml:space="preserve"> </w:t>
            </w:r>
          </w:p>
        </w:tc>
        <w:tc>
          <w:tcPr>
            <w:tcW w:w="528" w:type="dxa"/>
            <w:gridSpan w:val="2"/>
            <w:tcBorders>
              <w:top w:val="single" w:sz="1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7</w:t>
            </w:r>
          </w:p>
        </w:tc>
        <w:tc>
          <w:tcPr>
            <w:tcW w:w="661" w:type="dxa"/>
            <w:gridSpan w:val="2"/>
            <w:tcBorders>
              <w:top w:val="single" w:sz="18" w:space="0" w:color="FFFFFF"/>
              <w:left w:val="single" w:sz="8" w:space="0" w:color="FFFFFF"/>
              <w:bottom w:val="single" w:sz="8" w:space="0" w:color="FFFFFF"/>
              <w:right w:val="single" w:sz="1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10</w:t>
            </w:r>
          </w:p>
        </w:tc>
      </w:tr>
      <w:tr w:rsidR="00552F1F" w:rsidRPr="00F33696" w:rsidTr="00A05A6D">
        <w:trPr>
          <w:trHeight w:val="673"/>
          <w:jc w:val="center"/>
        </w:trPr>
        <w:tc>
          <w:tcPr>
            <w:tcW w:w="1387" w:type="dxa"/>
            <w:tcBorders>
              <w:top w:val="single" w:sz="8" w:space="0" w:color="FFFFFF"/>
              <w:left w:val="single" w:sz="18" w:space="0" w:color="FFFFFF"/>
              <w:bottom w:val="single" w:sz="18" w:space="0" w:color="FFFFFF"/>
              <w:right w:val="single" w:sz="8" w:space="0" w:color="FFFFFF"/>
            </w:tcBorders>
            <w:shd w:val="clear" w:color="auto" w:fill="D2BDC7"/>
            <w:tcMar>
              <w:top w:w="72" w:type="dxa"/>
              <w:left w:w="144" w:type="dxa"/>
              <w:bottom w:w="72" w:type="dxa"/>
              <w:right w:w="144" w:type="dxa"/>
            </w:tcMar>
            <w:vAlign w:val="center"/>
            <w:hideMark/>
          </w:tcPr>
          <w:p w:rsidR="00175147" w:rsidRPr="00F33696" w:rsidRDefault="00F33696" w:rsidP="00F33696">
            <w:pPr>
              <w:spacing w:before="120"/>
            </w:pPr>
            <w:r w:rsidRPr="00F33696">
              <w:t xml:space="preserve">Test score, </w:t>
            </w:r>
            <w:r w:rsidRPr="00F33696">
              <w:rPr>
                <w:i/>
                <w:iCs/>
              </w:rPr>
              <w:t>y</w:t>
            </w:r>
            <w:r w:rsidRPr="00F33696">
              <w:t xml:space="preserve"> </w:t>
            </w:r>
          </w:p>
        </w:tc>
        <w:tc>
          <w:tcPr>
            <w:tcW w:w="587" w:type="dxa"/>
            <w:gridSpan w:val="2"/>
            <w:tcBorders>
              <w:top w:val="single" w:sz="8" w:space="0" w:color="FFFFFF"/>
              <w:left w:val="single" w:sz="8" w:space="0" w:color="FFFFFF"/>
              <w:bottom w:val="single" w:sz="1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96</w:t>
            </w:r>
          </w:p>
        </w:tc>
        <w:tc>
          <w:tcPr>
            <w:tcW w:w="528" w:type="dxa"/>
            <w:gridSpan w:val="2"/>
            <w:tcBorders>
              <w:top w:val="single" w:sz="8" w:space="0" w:color="FFFFFF"/>
              <w:left w:val="single" w:sz="8" w:space="0" w:color="FFFFFF"/>
              <w:bottom w:val="single" w:sz="1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85</w:t>
            </w:r>
          </w:p>
        </w:tc>
        <w:tc>
          <w:tcPr>
            <w:tcW w:w="624" w:type="dxa"/>
            <w:gridSpan w:val="2"/>
            <w:tcBorders>
              <w:top w:val="single" w:sz="8" w:space="0" w:color="FFFFFF"/>
              <w:left w:val="single" w:sz="8" w:space="0" w:color="FFFFFF"/>
              <w:bottom w:val="single" w:sz="1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82</w:t>
            </w:r>
          </w:p>
        </w:tc>
        <w:tc>
          <w:tcPr>
            <w:tcW w:w="528" w:type="dxa"/>
            <w:gridSpan w:val="2"/>
            <w:tcBorders>
              <w:top w:val="single" w:sz="8" w:space="0" w:color="FFFFFF"/>
              <w:left w:val="single" w:sz="8" w:space="0" w:color="FFFFFF"/>
              <w:bottom w:val="single" w:sz="1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74</w:t>
            </w:r>
          </w:p>
        </w:tc>
        <w:tc>
          <w:tcPr>
            <w:tcW w:w="528" w:type="dxa"/>
            <w:gridSpan w:val="2"/>
            <w:tcBorders>
              <w:top w:val="single" w:sz="8" w:space="0" w:color="FFFFFF"/>
              <w:left w:val="single" w:sz="8" w:space="0" w:color="FFFFFF"/>
              <w:bottom w:val="single" w:sz="1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95</w:t>
            </w:r>
          </w:p>
        </w:tc>
        <w:tc>
          <w:tcPr>
            <w:tcW w:w="528" w:type="dxa"/>
            <w:gridSpan w:val="2"/>
            <w:tcBorders>
              <w:top w:val="single" w:sz="8" w:space="0" w:color="FFFFFF"/>
              <w:left w:val="single" w:sz="8" w:space="0" w:color="FFFFFF"/>
              <w:bottom w:val="single" w:sz="1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68</w:t>
            </w:r>
          </w:p>
        </w:tc>
        <w:tc>
          <w:tcPr>
            <w:tcW w:w="528" w:type="dxa"/>
            <w:gridSpan w:val="2"/>
            <w:tcBorders>
              <w:top w:val="single" w:sz="8" w:space="0" w:color="FFFFFF"/>
              <w:left w:val="single" w:sz="8" w:space="0" w:color="FFFFFF"/>
              <w:bottom w:val="single" w:sz="1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76</w:t>
            </w:r>
          </w:p>
        </w:tc>
        <w:tc>
          <w:tcPr>
            <w:tcW w:w="528" w:type="dxa"/>
            <w:gridSpan w:val="2"/>
            <w:tcBorders>
              <w:top w:val="single" w:sz="8" w:space="0" w:color="FFFFFF"/>
              <w:left w:val="single" w:sz="8" w:space="0" w:color="FFFFFF"/>
              <w:bottom w:val="single" w:sz="1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84</w:t>
            </w:r>
          </w:p>
        </w:tc>
        <w:tc>
          <w:tcPr>
            <w:tcW w:w="528" w:type="dxa"/>
            <w:gridSpan w:val="2"/>
            <w:tcBorders>
              <w:top w:val="single" w:sz="8" w:space="0" w:color="FFFFFF"/>
              <w:left w:val="single" w:sz="8" w:space="0" w:color="FFFFFF"/>
              <w:bottom w:val="single" w:sz="1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58</w:t>
            </w:r>
          </w:p>
        </w:tc>
        <w:tc>
          <w:tcPr>
            <w:tcW w:w="528" w:type="dxa"/>
            <w:gridSpan w:val="2"/>
            <w:tcBorders>
              <w:top w:val="single" w:sz="8" w:space="0" w:color="FFFFFF"/>
              <w:left w:val="single" w:sz="8" w:space="0" w:color="FFFFFF"/>
              <w:bottom w:val="single" w:sz="1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65</w:t>
            </w:r>
          </w:p>
        </w:tc>
        <w:tc>
          <w:tcPr>
            <w:tcW w:w="528" w:type="dxa"/>
            <w:gridSpan w:val="2"/>
            <w:tcBorders>
              <w:top w:val="single" w:sz="8" w:space="0" w:color="FFFFFF"/>
              <w:left w:val="single" w:sz="8" w:space="0" w:color="FFFFFF"/>
              <w:bottom w:val="single" w:sz="18" w:space="0" w:color="FFFFFF"/>
              <w:right w:val="single" w:sz="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75</w:t>
            </w:r>
          </w:p>
        </w:tc>
        <w:tc>
          <w:tcPr>
            <w:tcW w:w="661" w:type="dxa"/>
            <w:gridSpan w:val="2"/>
            <w:tcBorders>
              <w:top w:val="single" w:sz="8" w:space="0" w:color="FFFFFF"/>
              <w:left w:val="single" w:sz="8" w:space="0" w:color="FFFFFF"/>
              <w:bottom w:val="single" w:sz="18" w:space="0" w:color="FFFFFF"/>
              <w:right w:val="single" w:sz="18" w:space="0" w:color="FFFFFF"/>
            </w:tcBorders>
            <w:shd w:val="clear" w:color="auto" w:fill="auto"/>
            <w:tcMar>
              <w:top w:w="72" w:type="dxa"/>
              <w:left w:w="144" w:type="dxa"/>
              <w:bottom w:w="72" w:type="dxa"/>
              <w:right w:w="144" w:type="dxa"/>
            </w:tcMar>
            <w:vAlign w:val="center"/>
            <w:hideMark/>
          </w:tcPr>
          <w:p w:rsidR="00175147" w:rsidRPr="00F33696" w:rsidRDefault="00F33696" w:rsidP="00F33696">
            <w:pPr>
              <w:spacing w:before="120"/>
            </w:pPr>
            <w:r w:rsidRPr="00F33696">
              <w:t>50</w:t>
            </w:r>
          </w:p>
        </w:tc>
      </w:tr>
    </w:tbl>
    <w:p w:rsidR="00F33696" w:rsidRPr="00F33696" w:rsidRDefault="00F33696" w:rsidP="00F33696">
      <w:pPr>
        <w:spacing w:before="120"/>
      </w:pPr>
    </w:p>
    <w:p w:rsidR="00F33696" w:rsidRPr="00F33696" w:rsidRDefault="00F33696" w:rsidP="00F33696">
      <w:pPr>
        <w:pStyle w:val="ListParagraph"/>
        <w:spacing w:before="120"/>
      </w:pPr>
    </w:p>
    <w:p w:rsidR="002C0545" w:rsidRPr="002C0545" w:rsidRDefault="002C0545" w:rsidP="00875591">
      <w:pPr>
        <w:pStyle w:val="ListParagraph"/>
        <w:numPr>
          <w:ilvl w:val="0"/>
          <w:numId w:val="4"/>
        </w:numPr>
        <w:spacing w:before="120"/>
      </w:pPr>
      <w:r w:rsidRPr="0025752D">
        <w:rPr>
          <w:bCs/>
        </w:rPr>
        <w:t>Display the scatter plot.</w:t>
      </w:r>
    </w:p>
    <w:p w:rsidR="002C0545" w:rsidRPr="0025752D" w:rsidRDefault="0025752D" w:rsidP="00875591">
      <w:pPr>
        <w:pStyle w:val="ListParagraph"/>
        <w:numPr>
          <w:ilvl w:val="0"/>
          <w:numId w:val="4"/>
        </w:numPr>
        <w:spacing w:before="120"/>
        <w:rPr>
          <w:bCs/>
        </w:rPr>
      </w:pPr>
      <w:r w:rsidRPr="0025752D">
        <w:rPr>
          <w:bCs/>
        </w:rPr>
        <w:t>Calculate the C</w:t>
      </w:r>
      <w:r w:rsidR="002C0545" w:rsidRPr="0025752D">
        <w:rPr>
          <w:bCs/>
        </w:rPr>
        <w:t>orrelat</w:t>
      </w:r>
      <w:r w:rsidRPr="0025752D">
        <w:rPr>
          <w:bCs/>
        </w:rPr>
        <w:t>ion C</w:t>
      </w:r>
      <w:r w:rsidR="002C0545" w:rsidRPr="0025752D">
        <w:rPr>
          <w:bCs/>
        </w:rPr>
        <w:t xml:space="preserve">oefficient </w:t>
      </w:r>
      <w:r w:rsidR="002C0545" w:rsidRPr="0025752D">
        <w:rPr>
          <w:bCs/>
          <w:i/>
          <w:iCs/>
        </w:rPr>
        <w:t>r</w:t>
      </w:r>
      <w:r w:rsidR="002C0545" w:rsidRPr="0025752D">
        <w:rPr>
          <w:bCs/>
        </w:rPr>
        <w:t>.</w:t>
      </w:r>
    </w:p>
    <w:p w:rsidR="0025752D" w:rsidRPr="0025752D" w:rsidRDefault="0025752D" w:rsidP="00875591">
      <w:pPr>
        <w:pStyle w:val="ListParagraph"/>
        <w:numPr>
          <w:ilvl w:val="0"/>
          <w:numId w:val="4"/>
        </w:numPr>
        <w:spacing w:before="120"/>
        <w:rPr>
          <w:bCs/>
        </w:rPr>
      </w:pPr>
      <w:r w:rsidRPr="0025752D">
        <w:rPr>
          <w:bCs/>
        </w:rPr>
        <w:t xml:space="preserve">Calculate the Coefficient Determination </w:t>
      </w:r>
      <w:r w:rsidRPr="0025752D">
        <w:rPr>
          <w:bCs/>
          <w:i/>
          <w:iCs/>
        </w:rPr>
        <w:t>r2</w:t>
      </w:r>
      <w:r w:rsidRPr="0025752D">
        <w:rPr>
          <w:bCs/>
        </w:rPr>
        <w:t>.</w:t>
      </w:r>
    </w:p>
    <w:p w:rsidR="002C0545" w:rsidRPr="002C0545" w:rsidRDefault="00CB2AD9" w:rsidP="002C0545">
      <w:pPr>
        <w:spacing w:before="120"/>
      </w:pPr>
      <w:r w:rsidRPr="000C1529">
        <w:rPr>
          <w:b/>
          <w:i/>
          <w:u w:val="single"/>
        </w:rPr>
        <w:t>Answer:</w:t>
      </w:r>
    </w:p>
    <w:p w:rsidR="009631E4" w:rsidRDefault="009631E4" w:rsidP="00FD446B">
      <w:pPr>
        <w:spacing w:before="120"/>
      </w:pPr>
    </w:p>
    <w:p w:rsidR="009631E4" w:rsidRDefault="00A05A6D" w:rsidP="00FD446B">
      <w:pPr>
        <w:spacing w:before="120"/>
      </w:pPr>
      <w:r>
        <w:rPr>
          <w:noProof/>
        </w:rPr>
        <w:pict>
          <v:shape id="Object 1" o:spid="_x0000_s1027" type="#_x0000_t75" style="position:absolute;margin-left:119.55pt;margin-top:1.7pt;width:201.3pt;height:40.1pt;z-index:251658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">
            <v:imagedata r:id="rId17" o:title=""/>
          </v:shape>
          <o:OLEObject Type="Embed" ProgID="Unknown" ShapeID="Object 1" DrawAspect="Content" ObjectID="_1489387043" r:id="rId18"/>
        </w:pict>
      </w:r>
    </w:p>
    <w:p w:rsidR="0016398A" w:rsidRDefault="0016398A" w:rsidP="003829CA">
      <w:pPr>
        <w:spacing w:before="120"/>
        <w:rPr>
          <w:b/>
          <w:sz w:val="40"/>
          <w:szCs w:val="40"/>
          <w:u w:val="single"/>
        </w:rPr>
      </w:pPr>
    </w:p>
    <w:p w:rsidR="0016398A" w:rsidRPr="0016398A" w:rsidRDefault="0016398A" w:rsidP="0016398A">
      <w:pPr>
        <w:rPr>
          <w:sz w:val="40"/>
          <w:szCs w:val="40"/>
        </w:rPr>
      </w:pPr>
    </w:p>
    <w:tbl>
      <w:tblPr>
        <w:tblW w:w="7498" w:type="dxa"/>
        <w:jc w:val="center"/>
        <w:tblCellMar>
          <w:left w:w="0" w:type="dxa"/>
          <w:right w:w="0" w:type="dxa"/>
        </w:tblCellMar>
        <w:tblLook w:val="04A0"/>
      </w:tblPr>
      <w:tblGrid>
        <w:gridCol w:w="696"/>
        <w:gridCol w:w="545"/>
        <w:gridCol w:w="544"/>
        <w:gridCol w:w="544"/>
        <w:gridCol w:w="544"/>
        <w:gridCol w:w="544"/>
        <w:gridCol w:w="544"/>
        <w:gridCol w:w="544"/>
        <w:gridCol w:w="544"/>
        <w:gridCol w:w="544"/>
        <w:gridCol w:w="544"/>
        <w:gridCol w:w="544"/>
        <w:gridCol w:w="817"/>
      </w:tblGrid>
      <w:tr w:rsidR="0016398A" w:rsidRPr="0016398A" w:rsidTr="00A05A6D">
        <w:trPr>
          <w:trHeight w:val="600"/>
          <w:jc w:val="center"/>
        </w:trPr>
        <w:tc>
          <w:tcPr>
            <w:tcW w:w="698" w:type="dxa"/>
            <w:tcBorders>
              <w:top w:val="single" w:sz="18" w:space="0" w:color="FFFFFF"/>
              <w:left w:val="single" w:sz="18" w:space="0" w:color="FFFFFF"/>
              <w:bottom w:val="single" w:sz="8" w:space="0" w:color="FFFFFF"/>
              <w:right w:val="single" w:sz="8" w:space="0" w:color="FFFFFF"/>
            </w:tcBorders>
            <w:shd w:val="clear" w:color="auto" w:fill="D2BDC7"/>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 xml:space="preserve">Hours, </w:t>
            </w:r>
            <w:r w:rsidRPr="0016398A">
              <w:rPr>
                <w:i/>
                <w:iCs/>
                <w:sz w:val="20"/>
                <w:szCs w:val="20"/>
              </w:rPr>
              <w:t>x</w:t>
            </w:r>
            <w:r w:rsidRPr="0016398A">
              <w:rPr>
                <w:sz w:val="20"/>
                <w:szCs w:val="20"/>
              </w:rPr>
              <w:t xml:space="preserve"> </w:t>
            </w:r>
          </w:p>
        </w:tc>
        <w:tc>
          <w:tcPr>
            <w:tcW w:w="545" w:type="dxa"/>
            <w:tcBorders>
              <w:top w:val="single" w:sz="1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0</w:t>
            </w:r>
          </w:p>
        </w:tc>
        <w:tc>
          <w:tcPr>
            <w:tcW w:w="544" w:type="dxa"/>
            <w:tcBorders>
              <w:top w:val="single" w:sz="1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1</w:t>
            </w:r>
          </w:p>
        </w:tc>
        <w:tc>
          <w:tcPr>
            <w:tcW w:w="544" w:type="dxa"/>
            <w:tcBorders>
              <w:top w:val="single" w:sz="1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2</w:t>
            </w:r>
          </w:p>
        </w:tc>
        <w:tc>
          <w:tcPr>
            <w:tcW w:w="544" w:type="dxa"/>
            <w:tcBorders>
              <w:top w:val="single" w:sz="1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3</w:t>
            </w:r>
          </w:p>
        </w:tc>
        <w:tc>
          <w:tcPr>
            <w:tcW w:w="544" w:type="dxa"/>
            <w:tcBorders>
              <w:top w:val="single" w:sz="1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3</w:t>
            </w:r>
          </w:p>
        </w:tc>
        <w:tc>
          <w:tcPr>
            <w:tcW w:w="544" w:type="dxa"/>
            <w:tcBorders>
              <w:top w:val="single" w:sz="1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5</w:t>
            </w:r>
          </w:p>
        </w:tc>
        <w:tc>
          <w:tcPr>
            <w:tcW w:w="544" w:type="dxa"/>
            <w:tcBorders>
              <w:top w:val="single" w:sz="1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5</w:t>
            </w:r>
          </w:p>
        </w:tc>
        <w:tc>
          <w:tcPr>
            <w:tcW w:w="544" w:type="dxa"/>
            <w:tcBorders>
              <w:top w:val="single" w:sz="1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5</w:t>
            </w:r>
          </w:p>
        </w:tc>
        <w:tc>
          <w:tcPr>
            <w:tcW w:w="544" w:type="dxa"/>
            <w:tcBorders>
              <w:top w:val="single" w:sz="1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6</w:t>
            </w:r>
          </w:p>
        </w:tc>
        <w:tc>
          <w:tcPr>
            <w:tcW w:w="544" w:type="dxa"/>
            <w:tcBorders>
              <w:top w:val="single" w:sz="1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7</w:t>
            </w:r>
          </w:p>
        </w:tc>
        <w:tc>
          <w:tcPr>
            <w:tcW w:w="500" w:type="dxa"/>
            <w:tcBorders>
              <w:top w:val="single" w:sz="1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7</w:t>
            </w:r>
          </w:p>
        </w:tc>
        <w:tc>
          <w:tcPr>
            <w:tcW w:w="859" w:type="dxa"/>
            <w:tcBorders>
              <w:top w:val="single" w:sz="18" w:space="0" w:color="FFFFFF"/>
              <w:left w:val="single" w:sz="8" w:space="0" w:color="FFFFFF"/>
              <w:bottom w:val="single" w:sz="8" w:space="0" w:color="FFFFFF"/>
              <w:right w:val="single" w:sz="1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10</w:t>
            </w:r>
          </w:p>
        </w:tc>
      </w:tr>
      <w:tr w:rsidR="0016398A" w:rsidRPr="0016398A" w:rsidTr="00A05A6D">
        <w:trPr>
          <w:trHeight w:val="528"/>
          <w:jc w:val="center"/>
        </w:trPr>
        <w:tc>
          <w:tcPr>
            <w:tcW w:w="698" w:type="dxa"/>
            <w:tcBorders>
              <w:top w:val="single" w:sz="8" w:space="0" w:color="FFFFFF"/>
              <w:left w:val="single" w:sz="18" w:space="0" w:color="FFFFFF"/>
              <w:bottom w:val="single" w:sz="8" w:space="0" w:color="FFFFFF"/>
              <w:right w:val="single" w:sz="8" w:space="0" w:color="FFFFFF"/>
            </w:tcBorders>
            <w:shd w:val="clear" w:color="auto" w:fill="D2BDC7"/>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 xml:space="preserve">Test score, </w:t>
            </w:r>
            <w:r w:rsidRPr="0016398A">
              <w:rPr>
                <w:i/>
                <w:iCs/>
                <w:sz w:val="20"/>
                <w:szCs w:val="20"/>
              </w:rPr>
              <w:t>y</w:t>
            </w:r>
            <w:r w:rsidRPr="0016398A">
              <w:rPr>
                <w:sz w:val="20"/>
                <w:szCs w:val="20"/>
              </w:rPr>
              <w:t xml:space="preserve"> </w:t>
            </w:r>
          </w:p>
        </w:tc>
        <w:tc>
          <w:tcPr>
            <w:tcW w:w="545"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96</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85</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82</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74</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95</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68</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76</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84</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58</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65</w:t>
            </w:r>
          </w:p>
        </w:tc>
        <w:tc>
          <w:tcPr>
            <w:tcW w:w="500"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75</w:t>
            </w:r>
          </w:p>
        </w:tc>
        <w:tc>
          <w:tcPr>
            <w:tcW w:w="859" w:type="dxa"/>
            <w:tcBorders>
              <w:top w:val="single" w:sz="8" w:space="0" w:color="FFFFFF"/>
              <w:left w:val="single" w:sz="8" w:space="0" w:color="FFFFFF"/>
              <w:bottom w:val="single" w:sz="8" w:space="0" w:color="FFFFFF"/>
              <w:right w:val="single" w:sz="1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50</w:t>
            </w:r>
          </w:p>
        </w:tc>
      </w:tr>
      <w:tr w:rsidR="0016398A" w:rsidRPr="0016398A" w:rsidTr="00A05A6D">
        <w:trPr>
          <w:trHeight w:val="528"/>
          <w:jc w:val="center"/>
        </w:trPr>
        <w:tc>
          <w:tcPr>
            <w:tcW w:w="698" w:type="dxa"/>
            <w:tcBorders>
              <w:top w:val="single" w:sz="8" w:space="0" w:color="FFFFFF"/>
              <w:left w:val="single" w:sz="18" w:space="0" w:color="FFFFFF"/>
              <w:bottom w:val="single" w:sz="8" w:space="0" w:color="FFFFFF"/>
              <w:right w:val="single" w:sz="8" w:space="0" w:color="FFFFFF"/>
            </w:tcBorders>
            <w:shd w:val="clear" w:color="auto" w:fill="D2BDC7"/>
            <w:tcMar>
              <w:top w:w="14" w:type="dxa"/>
              <w:left w:w="72" w:type="dxa"/>
              <w:bottom w:w="0" w:type="dxa"/>
              <w:right w:w="72" w:type="dxa"/>
            </w:tcMar>
            <w:vAlign w:val="center"/>
            <w:hideMark/>
          </w:tcPr>
          <w:p w:rsidR="00175147" w:rsidRPr="0016398A" w:rsidRDefault="0016398A" w:rsidP="0016398A">
            <w:pPr>
              <w:rPr>
                <w:sz w:val="20"/>
                <w:szCs w:val="20"/>
              </w:rPr>
            </w:pPr>
            <w:proofErr w:type="spellStart"/>
            <w:r w:rsidRPr="0016398A">
              <w:rPr>
                <w:i/>
                <w:iCs/>
                <w:sz w:val="20"/>
                <w:szCs w:val="20"/>
              </w:rPr>
              <w:t>xy</w:t>
            </w:r>
            <w:proofErr w:type="spellEnd"/>
          </w:p>
        </w:tc>
        <w:tc>
          <w:tcPr>
            <w:tcW w:w="545"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0</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85</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164</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222</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285</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340</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380</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420</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348</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455</w:t>
            </w:r>
          </w:p>
        </w:tc>
        <w:tc>
          <w:tcPr>
            <w:tcW w:w="500"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525</w:t>
            </w:r>
          </w:p>
        </w:tc>
        <w:tc>
          <w:tcPr>
            <w:tcW w:w="859" w:type="dxa"/>
            <w:tcBorders>
              <w:top w:val="single" w:sz="8" w:space="0" w:color="FFFFFF"/>
              <w:left w:val="single" w:sz="8" w:space="0" w:color="FFFFFF"/>
              <w:bottom w:val="single" w:sz="8" w:space="0" w:color="FFFFFF"/>
              <w:right w:val="single" w:sz="1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500</w:t>
            </w:r>
          </w:p>
        </w:tc>
      </w:tr>
      <w:tr w:rsidR="0016398A" w:rsidRPr="0016398A" w:rsidTr="00A05A6D">
        <w:trPr>
          <w:trHeight w:val="530"/>
          <w:jc w:val="center"/>
        </w:trPr>
        <w:tc>
          <w:tcPr>
            <w:tcW w:w="698" w:type="dxa"/>
            <w:tcBorders>
              <w:top w:val="single" w:sz="8" w:space="0" w:color="FFFFFF"/>
              <w:left w:val="single" w:sz="18" w:space="0" w:color="FFFFFF"/>
              <w:bottom w:val="single" w:sz="8" w:space="0" w:color="FFFFFF"/>
              <w:right w:val="single" w:sz="8" w:space="0" w:color="FFFFFF"/>
            </w:tcBorders>
            <w:shd w:val="clear" w:color="auto" w:fill="D2BDC7"/>
            <w:tcMar>
              <w:top w:w="14" w:type="dxa"/>
              <w:left w:w="72" w:type="dxa"/>
              <w:bottom w:w="0" w:type="dxa"/>
              <w:right w:w="72" w:type="dxa"/>
            </w:tcMar>
            <w:vAlign w:val="center"/>
            <w:hideMark/>
          </w:tcPr>
          <w:p w:rsidR="00175147" w:rsidRPr="0016398A" w:rsidRDefault="0016398A" w:rsidP="0016398A">
            <w:pPr>
              <w:rPr>
                <w:sz w:val="20"/>
                <w:szCs w:val="20"/>
              </w:rPr>
            </w:pPr>
            <w:r w:rsidRPr="0016398A">
              <w:rPr>
                <w:i/>
                <w:iCs/>
                <w:sz w:val="20"/>
                <w:szCs w:val="20"/>
              </w:rPr>
              <w:t>x</w:t>
            </w:r>
            <w:r w:rsidRPr="0016398A">
              <w:rPr>
                <w:sz w:val="20"/>
                <w:szCs w:val="20"/>
                <w:vertAlign w:val="superscript"/>
              </w:rPr>
              <w:t>2</w:t>
            </w:r>
            <w:r w:rsidRPr="0016398A">
              <w:rPr>
                <w:sz w:val="20"/>
                <w:szCs w:val="20"/>
              </w:rPr>
              <w:t xml:space="preserve"> </w:t>
            </w:r>
          </w:p>
        </w:tc>
        <w:tc>
          <w:tcPr>
            <w:tcW w:w="545"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0</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1</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4</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9</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9</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25</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25</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25</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36</w:t>
            </w:r>
          </w:p>
        </w:tc>
        <w:tc>
          <w:tcPr>
            <w:tcW w:w="544"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49</w:t>
            </w:r>
          </w:p>
        </w:tc>
        <w:tc>
          <w:tcPr>
            <w:tcW w:w="500" w:type="dxa"/>
            <w:tcBorders>
              <w:top w:val="single" w:sz="8" w:space="0" w:color="FFFFFF"/>
              <w:left w:val="single" w:sz="8" w:space="0" w:color="FFFFFF"/>
              <w:bottom w:val="single" w:sz="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49</w:t>
            </w:r>
          </w:p>
        </w:tc>
        <w:tc>
          <w:tcPr>
            <w:tcW w:w="859" w:type="dxa"/>
            <w:tcBorders>
              <w:top w:val="single" w:sz="8" w:space="0" w:color="FFFFFF"/>
              <w:left w:val="single" w:sz="8" w:space="0" w:color="FFFFFF"/>
              <w:bottom w:val="single" w:sz="8" w:space="0" w:color="FFFFFF"/>
              <w:right w:val="single" w:sz="1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100</w:t>
            </w:r>
          </w:p>
        </w:tc>
      </w:tr>
      <w:tr w:rsidR="0016398A" w:rsidRPr="0016398A" w:rsidTr="00A05A6D">
        <w:trPr>
          <w:trHeight w:val="695"/>
          <w:jc w:val="center"/>
        </w:trPr>
        <w:tc>
          <w:tcPr>
            <w:tcW w:w="698" w:type="dxa"/>
            <w:tcBorders>
              <w:top w:val="single" w:sz="8" w:space="0" w:color="FFFFFF"/>
              <w:left w:val="single" w:sz="18" w:space="0" w:color="FFFFFF"/>
              <w:bottom w:val="single" w:sz="18" w:space="0" w:color="FFFFFF"/>
              <w:right w:val="single" w:sz="8" w:space="0" w:color="FFFFFF"/>
            </w:tcBorders>
            <w:shd w:val="clear" w:color="auto" w:fill="D2BDC7"/>
            <w:tcMar>
              <w:top w:w="14" w:type="dxa"/>
              <w:left w:w="72" w:type="dxa"/>
              <w:bottom w:w="0" w:type="dxa"/>
              <w:right w:w="72" w:type="dxa"/>
            </w:tcMar>
            <w:vAlign w:val="center"/>
            <w:hideMark/>
          </w:tcPr>
          <w:p w:rsidR="00175147" w:rsidRPr="0016398A" w:rsidRDefault="0016398A" w:rsidP="0016398A">
            <w:pPr>
              <w:rPr>
                <w:sz w:val="20"/>
                <w:szCs w:val="20"/>
              </w:rPr>
            </w:pPr>
            <w:r w:rsidRPr="0016398A">
              <w:rPr>
                <w:i/>
                <w:iCs/>
                <w:sz w:val="20"/>
                <w:szCs w:val="20"/>
              </w:rPr>
              <w:t>y</w:t>
            </w:r>
            <w:r w:rsidRPr="0016398A">
              <w:rPr>
                <w:sz w:val="20"/>
                <w:szCs w:val="20"/>
                <w:vertAlign w:val="superscript"/>
              </w:rPr>
              <w:t>2</w:t>
            </w:r>
            <w:r w:rsidRPr="0016398A">
              <w:rPr>
                <w:i/>
                <w:iCs/>
                <w:sz w:val="20"/>
                <w:szCs w:val="20"/>
              </w:rPr>
              <w:t xml:space="preserve"> </w:t>
            </w:r>
          </w:p>
        </w:tc>
        <w:tc>
          <w:tcPr>
            <w:tcW w:w="545" w:type="dxa"/>
            <w:tcBorders>
              <w:top w:val="single" w:sz="8" w:space="0" w:color="FFFFFF"/>
              <w:left w:val="single" w:sz="8" w:space="0" w:color="FFFFFF"/>
              <w:bottom w:val="single" w:sz="1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9216</w:t>
            </w:r>
          </w:p>
        </w:tc>
        <w:tc>
          <w:tcPr>
            <w:tcW w:w="544" w:type="dxa"/>
            <w:tcBorders>
              <w:top w:val="single" w:sz="8" w:space="0" w:color="FFFFFF"/>
              <w:left w:val="single" w:sz="8" w:space="0" w:color="FFFFFF"/>
              <w:bottom w:val="single" w:sz="1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7225</w:t>
            </w:r>
          </w:p>
        </w:tc>
        <w:tc>
          <w:tcPr>
            <w:tcW w:w="544" w:type="dxa"/>
            <w:tcBorders>
              <w:top w:val="single" w:sz="8" w:space="0" w:color="FFFFFF"/>
              <w:left w:val="single" w:sz="8" w:space="0" w:color="FFFFFF"/>
              <w:bottom w:val="single" w:sz="1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6724</w:t>
            </w:r>
          </w:p>
        </w:tc>
        <w:tc>
          <w:tcPr>
            <w:tcW w:w="544" w:type="dxa"/>
            <w:tcBorders>
              <w:top w:val="single" w:sz="8" w:space="0" w:color="FFFFFF"/>
              <w:left w:val="single" w:sz="8" w:space="0" w:color="FFFFFF"/>
              <w:bottom w:val="single" w:sz="1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5476</w:t>
            </w:r>
          </w:p>
        </w:tc>
        <w:tc>
          <w:tcPr>
            <w:tcW w:w="544" w:type="dxa"/>
            <w:tcBorders>
              <w:top w:val="single" w:sz="8" w:space="0" w:color="FFFFFF"/>
              <w:left w:val="single" w:sz="8" w:space="0" w:color="FFFFFF"/>
              <w:bottom w:val="single" w:sz="1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9025</w:t>
            </w:r>
          </w:p>
        </w:tc>
        <w:tc>
          <w:tcPr>
            <w:tcW w:w="544" w:type="dxa"/>
            <w:tcBorders>
              <w:top w:val="single" w:sz="8" w:space="0" w:color="FFFFFF"/>
              <w:left w:val="single" w:sz="8" w:space="0" w:color="FFFFFF"/>
              <w:bottom w:val="single" w:sz="1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4624</w:t>
            </w:r>
          </w:p>
        </w:tc>
        <w:tc>
          <w:tcPr>
            <w:tcW w:w="544" w:type="dxa"/>
            <w:tcBorders>
              <w:top w:val="single" w:sz="8" w:space="0" w:color="FFFFFF"/>
              <w:left w:val="single" w:sz="8" w:space="0" w:color="FFFFFF"/>
              <w:bottom w:val="single" w:sz="1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5776</w:t>
            </w:r>
          </w:p>
        </w:tc>
        <w:tc>
          <w:tcPr>
            <w:tcW w:w="544" w:type="dxa"/>
            <w:tcBorders>
              <w:top w:val="single" w:sz="8" w:space="0" w:color="FFFFFF"/>
              <w:left w:val="single" w:sz="8" w:space="0" w:color="FFFFFF"/>
              <w:bottom w:val="single" w:sz="1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7056</w:t>
            </w:r>
          </w:p>
        </w:tc>
        <w:tc>
          <w:tcPr>
            <w:tcW w:w="544" w:type="dxa"/>
            <w:tcBorders>
              <w:top w:val="single" w:sz="8" w:space="0" w:color="FFFFFF"/>
              <w:left w:val="single" w:sz="8" w:space="0" w:color="FFFFFF"/>
              <w:bottom w:val="single" w:sz="1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3364</w:t>
            </w:r>
          </w:p>
        </w:tc>
        <w:tc>
          <w:tcPr>
            <w:tcW w:w="544" w:type="dxa"/>
            <w:tcBorders>
              <w:top w:val="single" w:sz="8" w:space="0" w:color="FFFFFF"/>
              <w:left w:val="single" w:sz="8" w:space="0" w:color="FFFFFF"/>
              <w:bottom w:val="single" w:sz="1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4225</w:t>
            </w:r>
          </w:p>
        </w:tc>
        <w:tc>
          <w:tcPr>
            <w:tcW w:w="500" w:type="dxa"/>
            <w:tcBorders>
              <w:top w:val="single" w:sz="8" w:space="0" w:color="FFFFFF"/>
              <w:left w:val="single" w:sz="8" w:space="0" w:color="FFFFFF"/>
              <w:bottom w:val="single" w:sz="18" w:space="0" w:color="FFFFFF"/>
              <w:right w:val="single" w:sz="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5625</w:t>
            </w:r>
          </w:p>
        </w:tc>
        <w:tc>
          <w:tcPr>
            <w:tcW w:w="859" w:type="dxa"/>
            <w:tcBorders>
              <w:top w:val="single" w:sz="8" w:space="0" w:color="FFFFFF"/>
              <w:left w:val="single" w:sz="8" w:space="0" w:color="FFFFFF"/>
              <w:bottom w:val="single" w:sz="18" w:space="0" w:color="FFFFFF"/>
              <w:right w:val="single" w:sz="18" w:space="0" w:color="FFFFFF"/>
            </w:tcBorders>
            <w:shd w:val="clear" w:color="auto" w:fill="auto"/>
            <w:tcMar>
              <w:top w:w="14" w:type="dxa"/>
              <w:left w:w="72" w:type="dxa"/>
              <w:bottom w:w="0" w:type="dxa"/>
              <w:right w:w="72" w:type="dxa"/>
            </w:tcMar>
            <w:vAlign w:val="center"/>
            <w:hideMark/>
          </w:tcPr>
          <w:p w:rsidR="00175147" w:rsidRPr="0016398A" w:rsidRDefault="0016398A" w:rsidP="0016398A">
            <w:pPr>
              <w:rPr>
                <w:sz w:val="20"/>
                <w:szCs w:val="20"/>
              </w:rPr>
            </w:pPr>
            <w:r w:rsidRPr="0016398A">
              <w:rPr>
                <w:sz w:val="20"/>
                <w:szCs w:val="20"/>
              </w:rPr>
              <w:t>2500</w:t>
            </w:r>
          </w:p>
        </w:tc>
      </w:tr>
    </w:tbl>
    <w:p w:rsidR="008B7F50" w:rsidRPr="008B7F50" w:rsidRDefault="00790FFF" w:rsidP="00BC31FB">
      <w:pPr>
        <w:tabs>
          <w:tab w:val="left" w:pos="1776"/>
        </w:tabs>
        <w:rPr>
          <w:sz w:val="40"/>
          <w:szCs w:val="40"/>
        </w:rPr>
      </w:pPr>
      <w:r>
        <w:rPr>
          <w:noProof/>
          <w:sz w:val="40"/>
          <w:szCs w:val="40"/>
        </w:rPr>
        <w:pict>
          <v:shape id="Object 96" o:spid="_x0000_s1030" type="#_x0000_t75" style="position:absolute;margin-left:556.2pt;margin-top:185.3pt;width:72.45pt;height:16.8pt;z-index:251661312;visibility:visible;mso-position-horizontal-relative:text;mso-position-vertical-relative:tex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">
            <v:imagedata r:id="rId19" o:title=""/>
          </v:shape>
          <o:OLEObject Type="Embed" ProgID="Unknown" ShapeID="Object 96" DrawAspect="Content" ObjectID="_1489387051" r:id="rId20"/>
        </w:pict>
      </w:r>
    </w:p>
    <w:p w:rsidR="008B7F50" w:rsidRPr="008B7F50" w:rsidRDefault="008B7F50" w:rsidP="008B7F50">
      <w:pPr>
        <w:rPr>
          <w:sz w:val="40"/>
          <w:szCs w:val="40"/>
        </w:rPr>
      </w:pPr>
    </w:p>
    <w:p w:rsidR="008B7F50" w:rsidRPr="008B7F50" w:rsidRDefault="00A05A6D" w:rsidP="008B7F50">
      <w:pPr>
        <w:rPr>
          <w:sz w:val="40"/>
          <w:szCs w:val="40"/>
        </w:rPr>
      </w:pPr>
      <w:r>
        <w:rPr>
          <w:noProof/>
          <w:sz w:val="40"/>
          <w:szCs w:val="40"/>
        </w:rPr>
        <w:pict>
          <v:shape id="Object 95" o:spid="_x0000_s1029" type="#_x0000_t75" style="position:absolute;margin-left:48pt;margin-top:166.5pt;width:244pt;height:47.55pt;z-index:251660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">
            <v:imagedata r:id="rId21" o:title=""/>
          </v:shape>
          <o:OLEObject Type="Embed" ProgID="Unknown" ShapeID="Object 95" DrawAspect="Content" ObjectID="_1489387044" r:id="rId22"/>
        </w:pict>
      </w:r>
      <w:r>
        <w:rPr>
          <w:noProof/>
          <w:sz w:val="40"/>
          <w:szCs w:val="40"/>
        </w:rPr>
        <w:pict>
          <v:shape id="Object 94" o:spid="_x0000_s1028" type="#_x0000_t75" style="position:absolute;margin-left:36.8pt;margin-top:91.75pt;width:239pt;height:47.55pt;z-index:251659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">
            <v:imagedata r:id="rId17" o:title=""/>
          </v:shape>
          <o:OLEObject Type="Embed" ProgID="Unknown" ShapeID="Object 94" DrawAspect="Content" ObjectID="_1489387045" r:id="rId23"/>
        </w:pict>
      </w:r>
      <w:r>
        <w:rPr>
          <w:noProof/>
          <w:sz w:val="40"/>
          <w:szCs w:val="40"/>
        </w:rPr>
        <w:pict>
          <v:shape id="Object 103" o:spid="_x0000_s1035" type="#_x0000_t75" style="position:absolute;margin-left:42.9pt;margin-top:50.75pt;width:88.85pt;height:20.65pt;z-index:251666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">
            <v:imagedata r:id="rId24" o:title=""/>
          </v:shape>
          <o:OLEObject Type="Embed" ProgID="Unknown" ShapeID="Object 103" DrawAspect="Content" ObjectID="_1489387046" r:id="rId25"/>
        </w:pict>
      </w:r>
      <w:r>
        <w:rPr>
          <w:noProof/>
          <w:sz w:val="40"/>
          <w:szCs w:val="40"/>
        </w:rPr>
        <w:pict>
          <v:shape id="Object 102" o:spid="_x0000_s1034" type="#_x0000_t75" style="position:absolute;margin-left:367.45pt;margin-top:13.15pt;width:71.9pt;height:19.4pt;z-index:251665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">
            <v:imagedata r:id="rId26" o:title=""/>
          </v:shape>
          <o:OLEObject Type="Embed" ProgID="Unknown" ShapeID="Object 102" DrawAspect="Content" ObjectID="_1489387047" r:id="rId27"/>
        </w:pict>
      </w:r>
      <w:r>
        <w:rPr>
          <w:noProof/>
          <w:sz w:val="40"/>
          <w:szCs w:val="40"/>
        </w:rPr>
        <w:pict>
          <v:shape id="Object 101" o:spid="_x0000_s1033" type="#_x0000_t75" style="position:absolute;margin-left:240.05pt;margin-top:15.65pt;width:81.95pt;height:16.9pt;z-index:25166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">
            <v:imagedata r:id="rId28" o:title=""/>
          </v:shape>
          <o:OLEObject Type="Embed" ProgID="Unknown" ShapeID="Object 101" DrawAspect="Content" ObjectID="_1489387048" r:id="rId29"/>
        </w:pict>
      </w:r>
      <w:r>
        <w:rPr>
          <w:noProof/>
          <w:sz w:val="40"/>
          <w:szCs w:val="40"/>
        </w:rPr>
        <w:pict>
          <v:shape id="Object 100" o:spid="_x0000_s1032" type="#_x0000_t75" style="position:absolute;margin-left:125.8pt;margin-top:15.65pt;width:66.35pt;height:16.9pt;z-index:251663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">
            <v:imagedata r:id="rId30" o:title=""/>
          </v:shape>
          <o:OLEObject Type="Embed" ProgID="Unknown" ShapeID="Object 100" DrawAspect="Content" ObjectID="_1489387049" r:id="rId31"/>
        </w:pict>
      </w:r>
      <w:r>
        <w:rPr>
          <w:noProof/>
          <w:sz w:val="40"/>
          <w:szCs w:val="40"/>
        </w:rPr>
        <w:pict>
          <v:shape id="Object 99" o:spid="_x0000_s1031" type="#_x0000_t75" style="position:absolute;margin-left:36.8pt;margin-top:15.35pt;width:57.55pt;height:15.6pt;z-index:251662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">
            <v:imagedata r:id="rId32" o:title=""/>
          </v:shape>
          <o:OLEObject Type="Embed" ProgID="Unknown" ShapeID="Object 99" DrawAspect="Content" ObjectID="_1489387050" r:id="rId33"/>
        </w:pict>
      </w:r>
    </w:p>
    <w:p w:rsidR="008B7F50" w:rsidRPr="008B7F50" w:rsidRDefault="008B7F50" w:rsidP="008B7F50">
      <w:pPr>
        <w:rPr>
          <w:sz w:val="40"/>
          <w:szCs w:val="40"/>
        </w:rPr>
      </w:pPr>
    </w:p>
    <w:p w:rsidR="008B7F50" w:rsidRPr="008B7F50" w:rsidRDefault="008B7F50" w:rsidP="008B7F50">
      <w:pPr>
        <w:rPr>
          <w:sz w:val="40"/>
          <w:szCs w:val="40"/>
        </w:rPr>
      </w:pPr>
    </w:p>
    <w:p w:rsidR="008B7F50" w:rsidRPr="008B7F50" w:rsidRDefault="008B7F50" w:rsidP="008B7F50">
      <w:pPr>
        <w:rPr>
          <w:sz w:val="40"/>
          <w:szCs w:val="40"/>
        </w:rPr>
      </w:pPr>
    </w:p>
    <w:p w:rsidR="008B7F50" w:rsidRPr="008B7F50" w:rsidRDefault="008B7F50" w:rsidP="008B7F50">
      <w:pPr>
        <w:rPr>
          <w:sz w:val="40"/>
          <w:szCs w:val="40"/>
        </w:rPr>
      </w:pPr>
    </w:p>
    <w:p w:rsidR="008B7F50" w:rsidRPr="008B7F50" w:rsidRDefault="008B7F50" w:rsidP="008B7F50">
      <w:pPr>
        <w:rPr>
          <w:sz w:val="40"/>
          <w:szCs w:val="40"/>
        </w:rPr>
      </w:pPr>
    </w:p>
    <w:p w:rsidR="008B7F50" w:rsidRPr="008B7F50" w:rsidRDefault="00790FFF" w:rsidP="008B7F50">
      <w:pPr>
        <w:rPr>
          <w:sz w:val="40"/>
          <w:szCs w:val="40"/>
        </w:rPr>
      </w:pPr>
      <w:r>
        <w:rPr>
          <w:noProof/>
          <w:sz w:val="40"/>
          <w:szCs w:val="40"/>
        </w:rPr>
        <w:pict>
          <v:shape id="_x0000_s1036" type="#_x0000_t75" style="position:absolute;margin-left:367.45pt;margin-top:14.55pt;width:67.3pt;height:15.6pt;z-index:251667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">
            <v:imagedata r:id="rId19" o:title=""/>
          </v:shape>
          <o:OLEObject Type="Embed" ProgID="Unknown" ShapeID="_x0000_s1036" DrawAspect="Content" ObjectID="_1489387052" r:id="rId34"/>
        </w:pict>
      </w:r>
    </w:p>
    <w:p w:rsidR="008B7F50" w:rsidRPr="008B7F50" w:rsidRDefault="008B7F50" w:rsidP="008B7F50">
      <w:pPr>
        <w:rPr>
          <w:sz w:val="40"/>
          <w:szCs w:val="40"/>
        </w:rPr>
      </w:pPr>
    </w:p>
    <w:p w:rsidR="008B7F50" w:rsidRPr="008B7F50" w:rsidRDefault="008B7F50" w:rsidP="008B7F50">
      <w:pPr>
        <w:rPr>
          <w:sz w:val="40"/>
          <w:szCs w:val="40"/>
        </w:rPr>
      </w:pPr>
    </w:p>
    <w:p w:rsidR="00A05A6D" w:rsidRDefault="00A05A6D" w:rsidP="00A76007">
      <w:pPr>
        <w:rPr>
          <w:bCs/>
        </w:rPr>
      </w:pPr>
    </w:p>
    <w:p w:rsidR="00A76007" w:rsidRPr="00A76007" w:rsidRDefault="00A76007" w:rsidP="00A76007">
      <w:r w:rsidRPr="00A76007">
        <w:rPr>
          <w:bCs/>
        </w:rPr>
        <w:t>There is a strong negative linear correlation.</w:t>
      </w:r>
    </w:p>
    <w:p w:rsidR="008B7F50" w:rsidRPr="00A05A6D" w:rsidRDefault="00A05A6D" w:rsidP="008B7F50">
      <w:r>
        <w:rPr>
          <w:noProof/>
          <w:sz w:val="40"/>
          <w:szCs w:val="40"/>
        </w:rPr>
        <w:pict>
          <v:shape id="Object 41" o:spid="_x0000_s1039" type="#_x0000_t75" style="position:absolute;margin-left:201.65pt;margin-top:36pt;width:43.2pt;height:11.75pt;z-index:2516695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">
            <v:imagedata r:id="rId35" o:title=""/>
          </v:shape>
          <o:OLEObject Type="Embed" ProgID="Unknown" ShapeID="Object 41" DrawAspect="Content" ObjectID="_1489387053" r:id="rId36"/>
        </w:pict>
      </w:r>
      <w:r>
        <w:rPr>
          <w:noProof/>
          <w:sz w:val="40"/>
          <w:szCs w:val="40"/>
        </w:rPr>
        <w:pict>
          <v:shape id="Object 40" o:spid="_x0000_s1038" type="#_x0000_t75" style="position:absolute;margin-left:48pt;margin-top:28.25pt;width:93.65pt;height:19.5pt;z-index:251668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">
            <v:imagedata r:id="rId37" o:title=""/>
          </v:shape>
          <o:OLEObject Type="Embed" ProgID="Unknown" ShapeID="Object 40" DrawAspect="Content" ObjectID="_1489387054" r:id="rId38"/>
        </w:pict>
      </w:r>
      <w:r w:rsidR="00A76007" w:rsidRPr="00A76007">
        <w:rPr>
          <w:bCs/>
        </w:rPr>
        <w:t>As the number of hours spent watching TV increases, the test scores tend to decrease</w:t>
      </w:r>
      <w:r>
        <w:rPr>
          <w:bCs/>
        </w:rPr>
        <w:t>s</w:t>
      </w:r>
    </w:p>
    <w:p w:rsidR="00AB7FA8" w:rsidRDefault="008B7F50" w:rsidP="008B7F50">
      <w:pPr>
        <w:tabs>
          <w:tab w:val="left" w:pos="3495"/>
        </w:tabs>
        <w:rPr>
          <w:sz w:val="40"/>
          <w:szCs w:val="40"/>
        </w:rPr>
      </w:pPr>
      <w:r>
        <w:rPr>
          <w:sz w:val="40"/>
          <w:szCs w:val="40"/>
        </w:rPr>
        <w:lastRenderedPageBreak/>
        <w:tab/>
      </w:r>
    </w:p>
    <w:p w:rsidR="00115069" w:rsidRPr="00247AD2" w:rsidRDefault="00921EDC" w:rsidP="00A05A6D">
      <w:pPr>
        <w:spacing w:before="120"/>
        <w:ind w:left="360"/>
      </w:pPr>
      <w:r>
        <w:t>Q.6)</w:t>
      </w:r>
      <w:r>
        <w:tab/>
      </w:r>
      <w:proofErr w:type="gramStart"/>
      <w:r w:rsidR="007E1E52">
        <w:t>A</w:t>
      </w:r>
      <w:proofErr w:type="gramEnd"/>
      <w:r w:rsidR="007E1E52">
        <w:t xml:space="preserve"> product has a constant demand of 100 units per week. The cost to place an order for inventory replenishment is $1000. </w:t>
      </w:r>
      <w:proofErr w:type="gramStart"/>
      <w:r w:rsidR="007E1E52">
        <w:t>the</w:t>
      </w:r>
      <w:proofErr w:type="gramEnd"/>
      <w:r w:rsidR="007E1E52">
        <w:t xml:space="preserve"> holding cost for a unit inventory is $0.40 per week. No shortages are allowed. Find the optimal Lot size and the corresponding cost of maintaining the inventory.</w:t>
      </w:r>
    </w:p>
    <w:p w:rsidR="00B721F9" w:rsidRDefault="00B721F9" w:rsidP="00B721F9">
      <w:pPr>
        <w:spacing w:before="120"/>
        <w:rPr>
          <w:b/>
          <w:i/>
          <w:u w:val="single"/>
        </w:rPr>
      </w:pPr>
      <w:r w:rsidRPr="000C1529">
        <w:rPr>
          <w:b/>
          <w:i/>
          <w:u w:val="single"/>
        </w:rPr>
        <w:t>Answer:</w:t>
      </w:r>
    </w:p>
    <w:p w:rsidR="00B721F9" w:rsidRDefault="00247AD2" w:rsidP="008B7F50">
      <w:pPr>
        <w:tabs>
          <w:tab w:val="left" w:pos="3495"/>
        </w:tabs>
        <w:rPr>
          <w:sz w:val="40"/>
          <w:szCs w:val="40"/>
        </w:rPr>
      </w:pPr>
      <w:r w:rsidRPr="00247AD2">
        <w:rPr>
          <w:noProof/>
          <w:sz w:val="40"/>
          <w:szCs w:val="40"/>
        </w:rPr>
        <w:drawing>
          <wp:inline distT="0" distB="0" distL="0" distR="0">
            <wp:extent cx="2903537" cy="865187"/>
            <wp:effectExtent l="19050" t="19050" r="11113" b="11113"/>
            <wp:docPr id="13" name="Picture 3"/>
            <wp:cNvGraphicFramePr/>
            <a:graphic xmlns:a="http://schemas.openxmlformats.org/drawingml/2006/main">
              <a:graphicData uri="http://schemas.openxmlformats.org/drawingml/2006/picture">
                <pic:pic xmlns:pic="http://schemas.openxmlformats.org/drawingml/2006/picture">
                  <pic:nvPicPr>
                    <pic:cNvPr id="16392" name="Picture 3"/>
                    <pic:cNvPicPr>
                      <a:picLocks noChangeAspect="1" noChangeArrowheads="1"/>
                    </pic:cNvPicPr>
                  </pic:nvPicPr>
                  <pic:blipFill>
                    <a:blip r:embed="rId39" cstate="print"/>
                    <a:srcRect l="39685" t="72626"/>
                    <a:stretch>
                      <a:fillRect/>
                    </a:stretch>
                  </pic:blipFill>
                  <pic:spPr bwMode="auto">
                    <a:xfrm>
                      <a:off x="0" y="0"/>
                      <a:ext cx="2903537" cy="865187"/>
                    </a:xfrm>
                    <a:prstGeom prst="rect">
                      <a:avLst/>
                    </a:prstGeom>
                    <a:noFill/>
                    <a:ln w="9525">
                      <a:solidFill>
                        <a:srgbClr val="FF0000"/>
                      </a:solidFill>
                      <a:miter lim="800000"/>
                      <a:headEnd/>
                      <a:tailEnd/>
                    </a:ln>
                  </pic:spPr>
                </pic:pic>
              </a:graphicData>
            </a:graphic>
          </wp:inline>
        </w:drawing>
      </w:r>
      <w:r w:rsidRPr="00247AD2">
        <w:rPr>
          <w:noProof/>
          <w:sz w:val="40"/>
          <w:szCs w:val="40"/>
        </w:rPr>
        <w:drawing>
          <wp:inline distT="0" distB="0" distL="0" distR="0">
            <wp:extent cx="3594162" cy="648656"/>
            <wp:effectExtent l="19050" t="19050" r="25338" b="18094"/>
            <wp:docPr id="12" name="Picture 2"/>
            <wp:cNvGraphicFramePr/>
            <a:graphic xmlns:a="http://schemas.openxmlformats.org/drawingml/2006/main">
              <a:graphicData uri="http://schemas.openxmlformats.org/drawingml/2006/picture">
                <pic:pic xmlns:pic="http://schemas.openxmlformats.org/drawingml/2006/picture">
                  <pic:nvPicPr>
                    <pic:cNvPr id="16391" name="Picture 2"/>
                    <pic:cNvPicPr>
                      <a:picLocks noChangeAspect="1" noChangeArrowheads="1"/>
                    </pic:cNvPicPr>
                  </pic:nvPicPr>
                  <pic:blipFill>
                    <a:blip r:embed="rId40" cstate="print"/>
                    <a:srcRect l="18849" t="36636"/>
                    <a:stretch>
                      <a:fillRect/>
                    </a:stretch>
                  </pic:blipFill>
                  <pic:spPr bwMode="auto">
                    <a:xfrm>
                      <a:off x="0" y="0"/>
                      <a:ext cx="3606457" cy="650875"/>
                    </a:xfrm>
                    <a:prstGeom prst="rect">
                      <a:avLst/>
                    </a:prstGeom>
                    <a:noFill/>
                    <a:ln w="9525">
                      <a:solidFill>
                        <a:schemeClr val="tx1"/>
                      </a:solidFill>
                      <a:miter lim="800000"/>
                      <a:headEnd/>
                      <a:tailEnd/>
                    </a:ln>
                  </pic:spPr>
                </pic:pic>
              </a:graphicData>
            </a:graphic>
          </wp:inline>
        </w:drawing>
      </w:r>
    </w:p>
    <w:p w:rsidR="00AD4D27" w:rsidRDefault="00AD4D27" w:rsidP="008B7F50">
      <w:pPr>
        <w:tabs>
          <w:tab w:val="left" w:pos="3495"/>
        </w:tabs>
        <w:rPr>
          <w:sz w:val="40"/>
          <w:szCs w:val="40"/>
        </w:rPr>
      </w:pPr>
    </w:p>
    <w:p w:rsidR="00D947CE" w:rsidRDefault="00921EDC" w:rsidP="008B7F50">
      <w:pPr>
        <w:tabs>
          <w:tab w:val="left" w:pos="3495"/>
        </w:tabs>
        <w:rPr>
          <w:sz w:val="40"/>
          <w:szCs w:val="40"/>
        </w:rPr>
      </w:pPr>
      <w:r>
        <w:rPr>
          <w:noProof/>
          <w:sz w:val="40"/>
          <w:szCs w:val="40"/>
        </w:rPr>
        <w:drawing>
          <wp:anchor distT="0" distB="0" distL="114300" distR="114300" simplePos="0" relativeHeight="251671552" behindDoc="0" locked="0" layoutInCell="1" allowOverlap="1">
            <wp:simplePos x="0" y="0"/>
            <wp:positionH relativeFrom="column">
              <wp:posOffset>451485</wp:posOffset>
            </wp:positionH>
            <wp:positionV relativeFrom="paragraph">
              <wp:posOffset>187960</wp:posOffset>
            </wp:positionV>
            <wp:extent cx="5227320" cy="2734310"/>
            <wp:effectExtent l="19050" t="0" r="0" b="0"/>
            <wp:wrapThrough wrapText="bothSides">
              <wp:wrapPolygon edited="0">
                <wp:start x="-79" y="0"/>
                <wp:lineTo x="-79" y="21520"/>
                <wp:lineTo x="21569" y="21520"/>
                <wp:lineTo x="21569" y="0"/>
                <wp:lineTo x="-79" y="0"/>
              </wp:wrapPolygon>
            </wp:wrapThrough>
            <wp:docPr id="3" name="Picture 1"/>
            <wp:cNvGraphicFramePr/>
            <a:graphic xmlns:a="http://schemas.openxmlformats.org/drawingml/2006/main">
              <a:graphicData uri="http://schemas.openxmlformats.org/drawingml/2006/picture">
                <pic:pic xmlns:pic="http://schemas.openxmlformats.org/drawingml/2006/picture">
                  <pic:nvPicPr>
                    <pic:cNvPr id="94212" name="Picture 4"/>
                    <pic:cNvPicPr>
                      <a:picLocks noChangeAspect="1" noChangeArrowheads="1"/>
                    </pic:cNvPicPr>
                  </pic:nvPicPr>
                  <pic:blipFill>
                    <a:blip r:embed="rId41" cstate="print"/>
                    <a:srcRect/>
                    <a:stretch>
                      <a:fillRect/>
                    </a:stretch>
                  </pic:blipFill>
                  <pic:spPr bwMode="auto">
                    <a:xfrm>
                      <a:off x="0" y="0"/>
                      <a:ext cx="5227320" cy="2734310"/>
                    </a:xfrm>
                    <a:prstGeom prst="rect">
                      <a:avLst/>
                    </a:prstGeom>
                    <a:noFill/>
                    <a:ln w="9525">
                      <a:noFill/>
                      <a:miter lim="800000"/>
                      <a:headEnd/>
                      <a:tailEnd/>
                    </a:ln>
                  </pic:spPr>
                </pic:pic>
              </a:graphicData>
            </a:graphic>
          </wp:anchor>
        </w:drawing>
      </w:r>
    </w:p>
    <w:p w:rsidR="00D947CE" w:rsidRDefault="00D947CE" w:rsidP="008B7F50">
      <w:pPr>
        <w:tabs>
          <w:tab w:val="left" w:pos="3495"/>
        </w:tabs>
        <w:rPr>
          <w:sz w:val="40"/>
          <w:szCs w:val="40"/>
        </w:rPr>
      </w:pPr>
    </w:p>
    <w:p w:rsidR="00AF21F5" w:rsidRDefault="00AF21F5" w:rsidP="008B7F50">
      <w:pPr>
        <w:tabs>
          <w:tab w:val="left" w:pos="3495"/>
        </w:tabs>
        <w:rPr>
          <w:sz w:val="40"/>
          <w:szCs w:val="40"/>
        </w:rPr>
      </w:pPr>
    </w:p>
    <w:p w:rsidR="00AF21F5" w:rsidRDefault="00AF21F5" w:rsidP="008B7F50">
      <w:pPr>
        <w:tabs>
          <w:tab w:val="left" w:pos="3495"/>
        </w:tabs>
        <w:rPr>
          <w:sz w:val="40"/>
          <w:szCs w:val="40"/>
        </w:rPr>
      </w:pPr>
    </w:p>
    <w:p w:rsidR="00AF21F5" w:rsidRDefault="00AF21F5" w:rsidP="008B7F50">
      <w:pPr>
        <w:tabs>
          <w:tab w:val="left" w:pos="3495"/>
        </w:tabs>
        <w:rPr>
          <w:sz w:val="40"/>
          <w:szCs w:val="40"/>
        </w:rPr>
      </w:pPr>
    </w:p>
    <w:p w:rsidR="00AF21F5" w:rsidRDefault="00AF21F5" w:rsidP="008B7F50">
      <w:pPr>
        <w:tabs>
          <w:tab w:val="left" w:pos="3495"/>
        </w:tabs>
        <w:rPr>
          <w:sz w:val="40"/>
          <w:szCs w:val="40"/>
        </w:rPr>
      </w:pPr>
    </w:p>
    <w:p w:rsidR="00AD4D27" w:rsidRDefault="00AD4D27" w:rsidP="00AD4D27">
      <w:pPr>
        <w:rPr>
          <w:sz w:val="40"/>
          <w:szCs w:val="40"/>
        </w:rPr>
      </w:pPr>
    </w:p>
    <w:p w:rsidR="00921EDC" w:rsidRDefault="00921EDC" w:rsidP="00AD4D27">
      <w:pPr>
        <w:rPr>
          <w:sz w:val="40"/>
          <w:szCs w:val="40"/>
        </w:rPr>
      </w:pPr>
    </w:p>
    <w:p w:rsidR="00921EDC" w:rsidRDefault="00921EDC" w:rsidP="00AD4D27">
      <w:pPr>
        <w:rPr>
          <w:sz w:val="40"/>
          <w:szCs w:val="40"/>
        </w:rPr>
      </w:pPr>
    </w:p>
    <w:p w:rsidR="00921EDC" w:rsidRDefault="00921EDC" w:rsidP="00AD4D27">
      <w:pPr>
        <w:rPr>
          <w:sz w:val="40"/>
          <w:szCs w:val="40"/>
        </w:rPr>
      </w:pPr>
    </w:p>
    <w:p w:rsidR="00921EDC" w:rsidRDefault="00921EDC" w:rsidP="00AD4D27">
      <w:pPr>
        <w:rPr>
          <w:sz w:val="40"/>
          <w:szCs w:val="40"/>
        </w:rPr>
      </w:pPr>
    </w:p>
    <w:p w:rsidR="00921EDC" w:rsidRDefault="00921EDC" w:rsidP="00AD4D27">
      <w:pPr>
        <w:rPr>
          <w:sz w:val="40"/>
          <w:szCs w:val="40"/>
        </w:rPr>
      </w:pPr>
      <w:r>
        <w:rPr>
          <w:noProof/>
          <w:sz w:val="40"/>
          <w:szCs w:val="40"/>
        </w:rPr>
        <w:drawing>
          <wp:anchor distT="0" distB="0" distL="114300" distR="114300" simplePos="0" relativeHeight="251673600" behindDoc="0" locked="0" layoutInCell="1" allowOverlap="1">
            <wp:simplePos x="0" y="0"/>
            <wp:positionH relativeFrom="column">
              <wp:posOffset>4413250</wp:posOffset>
            </wp:positionH>
            <wp:positionV relativeFrom="paragraph">
              <wp:posOffset>30480</wp:posOffset>
            </wp:positionV>
            <wp:extent cx="1266825" cy="1241425"/>
            <wp:effectExtent l="19050" t="19050" r="28575" b="15875"/>
            <wp:wrapThrough wrapText="bothSides">
              <wp:wrapPolygon edited="0">
                <wp:start x="-325" y="-331"/>
                <wp:lineTo x="-325" y="21876"/>
                <wp:lineTo x="22087" y="21876"/>
                <wp:lineTo x="22087" y="-331"/>
                <wp:lineTo x="-325" y="-331"/>
              </wp:wrapPolygon>
            </wp:wrapThrough>
            <wp:docPr id="17" name="Picture 3"/>
            <wp:cNvGraphicFramePr/>
            <a:graphic xmlns:a="http://schemas.openxmlformats.org/drawingml/2006/main">
              <a:graphicData uri="http://schemas.openxmlformats.org/drawingml/2006/picture">
                <pic:pic xmlns:pic="http://schemas.openxmlformats.org/drawingml/2006/picture">
                  <pic:nvPicPr>
                    <pic:cNvPr id="22536" name="Picture 2"/>
                    <pic:cNvPicPr>
                      <a:picLocks noChangeAspect="1" noChangeArrowheads="1"/>
                    </pic:cNvPicPr>
                  </pic:nvPicPr>
                  <pic:blipFill>
                    <a:blip r:embed="rId42" cstate="print"/>
                    <a:srcRect l="33766" t="63005" r="35185"/>
                    <a:stretch>
                      <a:fillRect/>
                    </a:stretch>
                  </pic:blipFill>
                  <pic:spPr bwMode="auto">
                    <a:xfrm>
                      <a:off x="0" y="0"/>
                      <a:ext cx="1266825" cy="1241425"/>
                    </a:xfrm>
                    <a:prstGeom prst="rect">
                      <a:avLst/>
                    </a:prstGeom>
                    <a:noFill/>
                    <a:ln w="9525">
                      <a:solidFill>
                        <a:srgbClr val="FF0000"/>
                      </a:solidFill>
                      <a:miter lim="800000"/>
                      <a:headEnd/>
                      <a:tailEnd/>
                    </a:ln>
                  </pic:spPr>
                </pic:pic>
              </a:graphicData>
            </a:graphic>
          </wp:anchor>
        </w:drawing>
      </w:r>
      <w:r>
        <w:rPr>
          <w:noProof/>
          <w:sz w:val="40"/>
          <w:szCs w:val="40"/>
        </w:rPr>
        <w:drawing>
          <wp:anchor distT="0" distB="0" distL="114300" distR="114300" simplePos="0" relativeHeight="251672576" behindDoc="0" locked="0" layoutInCell="1" allowOverlap="1">
            <wp:simplePos x="0" y="0"/>
            <wp:positionH relativeFrom="column">
              <wp:posOffset>125095</wp:posOffset>
            </wp:positionH>
            <wp:positionV relativeFrom="paragraph">
              <wp:posOffset>135255</wp:posOffset>
            </wp:positionV>
            <wp:extent cx="3418840" cy="1073785"/>
            <wp:effectExtent l="19050" t="0" r="0" b="0"/>
            <wp:wrapThrough wrapText="bothSides">
              <wp:wrapPolygon edited="0">
                <wp:start x="-120" y="0"/>
                <wp:lineTo x="-120" y="21076"/>
                <wp:lineTo x="21544" y="21076"/>
                <wp:lineTo x="21544" y="0"/>
                <wp:lineTo x="-120" y="0"/>
              </wp:wrapPolygon>
            </wp:wrapThrough>
            <wp:docPr id="5" name="Picture 2"/>
            <wp:cNvGraphicFramePr/>
            <a:graphic xmlns:a="http://schemas.openxmlformats.org/drawingml/2006/main">
              <a:graphicData uri="http://schemas.openxmlformats.org/drawingml/2006/picture">
                <pic:pic xmlns:pic="http://schemas.openxmlformats.org/drawingml/2006/picture">
                  <pic:nvPicPr>
                    <pic:cNvPr id="100356" name="Picture 4"/>
                    <pic:cNvPicPr>
                      <a:picLocks noChangeAspect="1" noChangeArrowheads="1"/>
                    </pic:cNvPicPr>
                  </pic:nvPicPr>
                  <pic:blipFill>
                    <a:blip r:embed="rId43" cstate="print"/>
                    <a:srcRect/>
                    <a:stretch>
                      <a:fillRect/>
                    </a:stretch>
                  </pic:blipFill>
                  <pic:spPr bwMode="auto">
                    <a:xfrm>
                      <a:off x="0" y="0"/>
                      <a:ext cx="3418840" cy="1073785"/>
                    </a:xfrm>
                    <a:prstGeom prst="rect">
                      <a:avLst/>
                    </a:prstGeom>
                    <a:noFill/>
                    <a:ln w="9525">
                      <a:noFill/>
                      <a:miter lim="800000"/>
                      <a:headEnd/>
                      <a:tailEnd/>
                    </a:ln>
                  </pic:spPr>
                </pic:pic>
              </a:graphicData>
            </a:graphic>
          </wp:anchor>
        </w:drawing>
      </w:r>
    </w:p>
    <w:p w:rsidR="00921EDC" w:rsidRDefault="00921EDC" w:rsidP="00AD4D27">
      <w:pPr>
        <w:rPr>
          <w:sz w:val="40"/>
          <w:szCs w:val="40"/>
        </w:rPr>
      </w:pPr>
    </w:p>
    <w:p w:rsidR="00921EDC" w:rsidRDefault="00921EDC" w:rsidP="00AD4D27">
      <w:pPr>
        <w:rPr>
          <w:sz w:val="40"/>
          <w:szCs w:val="40"/>
        </w:rPr>
      </w:pPr>
    </w:p>
    <w:p w:rsidR="00921EDC" w:rsidRDefault="00921EDC" w:rsidP="00AD4D27">
      <w:pPr>
        <w:rPr>
          <w:sz w:val="40"/>
          <w:szCs w:val="40"/>
        </w:rPr>
      </w:pPr>
    </w:p>
    <w:p w:rsidR="00921EDC" w:rsidRDefault="00921EDC" w:rsidP="00AD4D27">
      <w:pPr>
        <w:rPr>
          <w:sz w:val="40"/>
          <w:szCs w:val="40"/>
        </w:rPr>
      </w:pPr>
    </w:p>
    <w:p w:rsidR="00921EDC" w:rsidRDefault="00921EDC" w:rsidP="00AD4D27">
      <w:pPr>
        <w:rPr>
          <w:sz w:val="40"/>
          <w:szCs w:val="40"/>
        </w:rPr>
      </w:pPr>
    </w:p>
    <w:p w:rsidR="00921EDC" w:rsidRDefault="00921EDC" w:rsidP="00921EDC">
      <w:pPr>
        <w:jc w:val="center"/>
        <w:rPr>
          <w:sz w:val="40"/>
          <w:szCs w:val="40"/>
        </w:rPr>
      </w:pPr>
      <w:r w:rsidRPr="00921EDC">
        <w:rPr>
          <w:sz w:val="40"/>
          <w:szCs w:val="40"/>
        </w:rPr>
        <w:lastRenderedPageBreak/>
        <w:drawing>
          <wp:inline distT="0" distB="0" distL="0" distR="0">
            <wp:extent cx="4970200" cy="1509204"/>
            <wp:effectExtent l="19050" t="0" r="1850" b="0"/>
            <wp:docPr id="18" name="Picture 4"/>
            <wp:cNvGraphicFramePr/>
            <a:graphic xmlns:a="http://schemas.openxmlformats.org/drawingml/2006/main">
              <a:graphicData uri="http://schemas.openxmlformats.org/drawingml/2006/picture">
                <pic:pic xmlns:pic="http://schemas.openxmlformats.org/drawingml/2006/picture">
                  <pic:nvPicPr>
                    <pic:cNvPr id="23555" name="Picture 2"/>
                    <pic:cNvPicPr>
                      <a:picLocks noChangeAspect="1" noChangeArrowheads="1"/>
                    </pic:cNvPicPr>
                  </pic:nvPicPr>
                  <pic:blipFill>
                    <a:blip r:embed="rId44" cstate="print"/>
                    <a:srcRect/>
                    <a:stretch>
                      <a:fillRect/>
                    </a:stretch>
                  </pic:blipFill>
                  <pic:spPr bwMode="auto">
                    <a:xfrm>
                      <a:off x="0" y="0"/>
                      <a:ext cx="4967910" cy="1508509"/>
                    </a:xfrm>
                    <a:prstGeom prst="rect">
                      <a:avLst/>
                    </a:prstGeom>
                    <a:noFill/>
                    <a:ln w="9525">
                      <a:noFill/>
                      <a:miter lim="800000"/>
                      <a:headEnd/>
                      <a:tailEnd/>
                    </a:ln>
                  </pic:spPr>
                </pic:pic>
              </a:graphicData>
            </a:graphic>
          </wp:inline>
        </w:drawing>
      </w:r>
    </w:p>
    <w:p w:rsidR="00921EDC" w:rsidRDefault="00921EDC" w:rsidP="00AD4D27">
      <w:pPr>
        <w:rPr>
          <w:sz w:val="40"/>
          <w:szCs w:val="40"/>
        </w:rPr>
      </w:pPr>
    </w:p>
    <w:p w:rsidR="00921EDC" w:rsidRDefault="00921EDC" w:rsidP="00AD4D27">
      <w:pPr>
        <w:rPr>
          <w:sz w:val="40"/>
          <w:szCs w:val="40"/>
        </w:rPr>
      </w:pPr>
    </w:p>
    <w:p w:rsidR="00AD4D27" w:rsidRDefault="00921EDC" w:rsidP="00921EDC">
      <w:pPr>
        <w:ind w:left="360"/>
      </w:pPr>
      <w:r>
        <w:t>Q.7)</w:t>
      </w:r>
      <w:r>
        <w:tab/>
      </w:r>
      <w:r w:rsidR="00AD4D27">
        <w:t xml:space="preserve">Following table shows the monthly Shed sales. Forecast the sales for January of next year using Weighted Moving Average Method. </w:t>
      </w:r>
    </w:p>
    <w:p w:rsidR="00921EDC" w:rsidRDefault="00921EDC" w:rsidP="00921EDC">
      <w:pPr>
        <w:ind w:left="360"/>
      </w:pPr>
    </w:p>
    <w:p w:rsidR="00433721" w:rsidRDefault="00433721" w:rsidP="00921EDC">
      <w:pPr>
        <w:pStyle w:val="ListParagraph"/>
        <w:jc w:val="center"/>
      </w:pPr>
      <w:r w:rsidRPr="00433721">
        <w:rPr>
          <w:noProof/>
        </w:rPr>
        <w:drawing>
          <wp:inline distT="0" distB="0" distL="0" distR="0">
            <wp:extent cx="3499359" cy="3648722"/>
            <wp:effectExtent l="19050" t="0" r="5841"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srcRect/>
                    <a:stretch>
                      <a:fillRect/>
                    </a:stretch>
                  </pic:blipFill>
                  <pic:spPr bwMode="auto">
                    <a:xfrm>
                      <a:off x="0" y="0"/>
                      <a:ext cx="3500970" cy="3650402"/>
                    </a:xfrm>
                    <a:prstGeom prst="rect">
                      <a:avLst/>
                    </a:prstGeom>
                    <a:noFill/>
                    <a:ln w="9525">
                      <a:noFill/>
                      <a:miter lim="800000"/>
                      <a:headEnd/>
                      <a:tailEnd/>
                    </a:ln>
                  </pic:spPr>
                </pic:pic>
              </a:graphicData>
            </a:graphic>
          </wp:inline>
        </w:drawing>
      </w:r>
    </w:p>
    <w:p w:rsidR="00433721" w:rsidRPr="00AD4D27" w:rsidRDefault="00433721" w:rsidP="00433721">
      <w:pPr>
        <w:pStyle w:val="ListParagraph"/>
      </w:pPr>
    </w:p>
    <w:p w:rsidR="008E7A62" w:rsidRDefault="008E7A62" w:rsidP="00AD4D27">
      <w:pPr>
        <w:rPr>
          <w:b/>
          <w:i/>
          <w:u w:val="single"/>
        </w:rPr>
      </w:pPr>
    </w:p>
    <w:p w:rsidR="008E7A62" w:rsidRDefault="008E7A62" w:rsidP="00AD4D27">
      <w:pPr>
        <w:rPr>
          <w:b/>
          <w:i/>
          <w:u w:val="single"/>
        </w:rPr>
      </w:pPr>
    </w:p>
    <w:p w:rsidR="008E7A62" w:rsidRDefault="008E7A62" w:rsidP="00AD4D27">
      <w:pPr>
        <w:rPr>
          <w:b/>
          <w:i/>
          <w:u w:val="single"/>
        </w:rPr>
      </w:pPr>
    </w:p>
    <w:p w:rsidR="008E7A62" w:rsidRDefault="008E7A62" w:rsidP="00AD4D27">
      <w:pPr>
        <w:rPr>
          <w:b/>
          <w:i/>
          <w:u w:val="single"/>
        </w:rPr>
      </w:pPr>
    </w:p>
    <w:p w:rsidR="008E7A62" w:rsidRDefault="008E7A62" w:rsidP="00AD4D27">
      <w:pPr>
        <w:rPr>
          <w:b/>
          <w:i/>
          <w:u w:val="single"/>
        </w:rPr>
      </w:pPr>
    </w:p>
    <w:p w:rsidR="008E7A62" w:rsidRDefault="008E7A62" w:rsidP="00AD4D27">
      <w:pPr>
        <w:rPr>
          <w:b/>
          <w:i/>
          <w:u w:val="single"/>
        </w:rPr>
      </w:pPr>
    </w:p>
    <w:p w:rsidR="008E7A62" w:rsidRDefault="008E7A62" w:rsidP="00AD4D27">
      <w:pPr>
        <w:rPr>
          <w:b/>
          <w:i/>
          <w:u w:val="single"/>
        </w:rPr>
      </w:pPr>
    </w:p>
    <w:p w:rsidR="008E7A62" w:rsidRDefault="008E7A62" w:rsidP="00AD4D27">
      <w:pPr>
        <w:rPr>
          <w:b/>
          <w:i/>
          <w:u w:val="single"/>
        </w:rPr>
      </w:pPr>
    </w:p>
    <w:p w:rsidR="008E7A62" w:rsidRDefault="008E7A62" w:rsidP="00AD4D27">
      <w:pPr>
        <w:rPr>
          <w:b/>
          <w:i/>
          <w:u w:val="single"/>
        </w:rPr>
      </w:pPr>
    </w:p>
    <w:p w:rsidR="008E7A62" w:rsidRDefault="008E7A62" w:rsidP="00AD4D27">
      <w:pPr>
        <w:rPr>
          <w:b/>
          <w:i/>
          <w:u w:val="single"/>
        </w:rPr>
      </w:pPr>
    </w:p>
    <w:p w:rsidR="00AD4D27" w:rsidRDefault="00AD4D27" w:rsidP="00AD4D27">
      <w:pPr>
        <w:rPr>
          <w:sz w:val="40"/>
          <w:szCs w:val="40"/>
        </w:rPr>
      </w:pPr>
      <w:r w:rsidRPr="000C1529">
        <w:rPr>
          <w:b/>
          <w:i/>
          <w:u w:val="single"/>
        </w:rPr>
        <w:lastRenderedPageBreak/>
        <w:t>Answer:</w:t>
      </w:r>
    </w:p>
    <w:p w:rsidR="000226B7" w:rsidRPr="00AD4D27" w:rsidRDefault="00AD4D27" w:rsidP="00AD4D27">
      <w:pPr>
        <w:tabs>
          <w:tab w:val="left" w:pos="1538"/>
        </w:tabs>
        <w:rPr>
          <w:sz w:val="40"/>
          <w:szCs w:val="40"/>
        </w:rPr>
      </w:pPr>
      <w:r>
        <w:rPr>
          <w:sz w:val="40"/>
          <w:szCs w:val="40"/>
        </w:rPr>
        <w:tab/>
      </w:r>
      <w:r w:rsidR="00461A81" w:rsidRPr="00461A81">
        <w:rPr>
          <w:noProof/>
          <w:sz w:val="40"/>
          <w:szCs w:val="40"/>
        </w:rPr>
        <w:drawing>
          <wp:inline distT="0" distB="0" distL="0" distR="0">
            <wp:extent cx="5943600" cy="3632200"/>
            <wp:effectExtent l="19050" t="0" r="0" b="0"/>
            <wp:docPr id="16" name="Picture 4"/>
            <wp:cNvGraphicFramePr/>
            <a:graphic xmlns:a="http://schemas.openxmlformats.org/drawingml/2006/main">
              <a:graphicData uri="http://schemas.openxmlformats.org/drawingml/2006/picture">
                <pic:pic xmlns:pic="http://schemas.openxmlformats.org/drawingml/2006/picture">
                  <pic:nvPicPr>
                    <pic:cNvPr id="24581" name="Picture 2"/>
                    <pic:cNvPicPr>
                      <a:picLocks noChangeAspect="1" noChangeArrowheads="1"/>
                    </pic:cNvPicPr>
                  </pic:nvPicPr>
                  <pic:blipFill>
                    <a:blip r:embed="rId46" cstate="print"/>
                    <a:srcRect/>
                    <a:stretch>
                      <a:fillRect/>
                    </a:stretch>
                  </pic:blipFill>
                  <pic:spPr bwMode="auto">
                    <a:xfrm>
                      <a:off x="0" y="0"/>
                      <a:ext cx="5943600" cy="3632200"/>
                    </a:xfrm>
                    <a:prstGeom prst="rect">
                      <a:avLst/>
                    </a:prstGeom>
                    <a:noFill/>
                    <a:ln w="9525">
                      <a:noFill/>
                      <a:miter lim="800000"/>
                      <a:headEnd/>
                      <a:tailEnd/>
                    </a:ln>
                  </pic:spPr>
                </pic:pic>
              </a:graphicData>
            </a:graphic>
          </wp:inline>
        </w:drawing>
      </w:r>
    </w:p>
    <w:sectPr w:rsidR="000226B7" w:rsidRPr="00AD4D27" w:rsidSect="00DE2195">
      <w:footerReference w:type="default" r:id="rId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6F1" w:rsidRDefault="004B36F1" w:rsidP="00B721F9">
      <w:r>
        <w:separator/>
      </w:r>
    </w:p>
  </w:endnote>
  <w:endnote w:type="continuationSeparator" w:id="0">
    <w:p w:rsidR="004B36F1" w:rsidRDefault="004B36F1" w:rsidP="00B72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083"/>
      <w:docPartObj>
        <w:docPartGallery w:val="Page Numbers (Bottom of Page)"/>
        <w:docPartUnique/>
      </w:docPartObj>
    </w:sdtPr>
    <w:sdtContent>
      <w:sdt>
        <w:sdtPr>
          <w:id w:val="565050523"/>
          <w:docPartObj>
            <w:docPartGallery w:val="Page Numbers (Top of Page)"/>
            <w:docPartUnique/>
          </w:docPartObj>
        </w:sdtPr>
        <w:sdtContent>
          <w:p w:rsidR="000735C3" w:rsidRDefault="000735C3">
            <w:pPr>
              <w:pStyle w:val="Footer"/>
              <w:jc w:val="right"/>
            </w:pPr>
            <w:r w:rsidRPr="000735C3">
              <w:rPr>
                <w:sz w:val="20"/>
                <w:szCs w:val="20"/>
              </w:rPr>
              <w:t xml:space="preserve">Page </w:t>
            </w:r>
            <w:r w:rsidRPr="000735C3">
              <w:rPr>
                <w:b/>
                <w:sz w:val="20"/>
                <w:szCs w:val="20"/>
              </w:rPr>
              <w:fldChar w:fldCharType="begin"/>
            </w:r>
            <w:r w:rsidRPr="000735C3">
              <w:rPr>
                <w:b/>
                <w:sz w:val="20"/>
                <w:szCs w:val="20"/>
              </w:rPr>
              <w:instrText xml:space="preserve"> PAGE </w:instrText>
            </w:r>
            <w:r w:rsidRPr="000735C3">
              <w:rPr>
                <w:b/>
                <w:sz w:val="20"/>
                <w:szCs w:val="20"/>
              </w:rPr>
              <w:fldChar w:fldCharType="separate"/>
            </w:r>
            <w:r>
              <w:rPr>
                <w:b/>
                <w:noProof/>
                <w:sz w:val="20"/>
                <w:szCs w:val="20"/>
              </w:rPr>
              <w:t>5</w:t>
            </w:r>
            <w:r w:rsidRPr="000735C3">
              <w:rPr>
                <w:b/>
                <w:sz w:val="20"/>
                <w:szCs w:val="20"/>
              </w:rPr>
              <w:fldChar w:fldCharType="end"/>
            </w:r>
            <w:r w:rsidRPr="000735C3">
              <w:rPr>
                <w:sz w:val="20"/>
                <w:szCs w:val="20"/>
              </w:rPr>
              <w:t xml:space="preserve"> of </w:t>
            </w:r>
            <w:r w:rsidRPr="000735C3">
              <w:rPr>
                <w:b/>
                <w:sz w:val="20"/>
                <w:szCs w:val="20"/>
              </w:rPr>
              <w:fldChar w:fldCharType="begin"/>
            </w:r>
            <w:r w:rsidRPr="000735C3">
              <w:rPr>
                <w:b/>
                <w:sz w:val="20"/>
                <w:szCs w:val="20"/>
              </w:rPr>
              <w:instrText xml:space="preserve"> NUMPAGES  </w:instrText>
            </w:r>
            <w:r w:rsidRPr="000735C3">
              <w:rPr>
                <w:b/>
                <w:sz w:val="20"/>
                <w:szCs w:val="20"/>
              </w:rPr>
              <w:fldChar w:fldCharType="separate"/>
            </w:r>
            <w:r>
              <w:rPr>
                <w:b/>
                <w:noProof/>
                <w:sz w:val="20"/>
                <w:szCs w:val="20"/>
              </w:rPr>
              <w:t>10</w:t>
            </w:r>
            <w:r w:rsidRPr="000735C3">
              <w:rPr>
                <w:b/>
                <w:sz w:val="20"/>
                <w:szCs w:val="20"/>
              </w:rPr>
              <w:fldChar w:fldCharType="end"/>
            </w:r>
          </w:p>
        </w:sdtContent>
      </w:sdt>
    </w:sdtContent>
  </w:sdt>
  <w:p w:rsidR="000735C3" w:rsidRDefault="000735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6F1" w:rsidRDefault="004B36F1" w:rsidP="00B721F9">
      <w:r>
        <w:separator/>
      </w:r>
    </w:p>
  </w:footnote>
  <w:footnote w:type="continuationSeparator" w:id="0">
    <w:p w:rsidR="004B36F1" w:rsidRDefault="004B36F1" w:rsidP="00B72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B34"/>
    <w:multiLevelType w:val="hybridMultilevel"/>
    <w:tmpl w:val="B0D45A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025F5"/>
    <w:multiLevelType w:val="hybridMultilevel"/>
    <w:tmpl w:val="993E852A"/>
    <w:lvl w:ilvl="0" w:tplc="978EC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C4151C"/>
    <w:multiLevelType w:val="hybridMultilevel"/>
    <w:tmpl w:val="0DA0F68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72F54"/>
    <w:multiLevelType w:val="hybridMultilevel"/>
    <w:tmpl w:val="ECBA2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7966A0"/>
    <w:multiLevelType w:val="hybridMultilevel"/>
    <w:tmpl w:val="95D0DA12"/>
    <w:lvl w:ilvl="0" w:tplc="E0F6CD78">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963CE"/>
    <w:multiLevelType w:val="hybridMultilevel"/>
    <w:tmpl w:val="66926CC2"/>
    <w:lvl w:ilvl="0" w:tplc="4E4E6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9C12FE"/>
    <w:multiLevelType w:val="hybridMultilevel"/>
    <w:tmpl w:val="528C4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9E3F3E"/>
    <w:multiLevelType w:val="hybridMultilevel"/>
    <w:tmpl w:val="6A3E6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76540"/>
    <w:multiLevelType w:val="hybridMultilevel"/>
    <w:tmpl w:val="ABB251F4"/>
    <w:lvl w:ilvl="0" w:tplc="AE602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2804EA"/>
    <w:multiLevelType w:val="hybridMultilevel"/>
    <w:tmpl w:val="4620B850"/>
    <w:lvl w:ilvl="0" w:tplc="FF0CF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A95939"/>
    <w:multiLevelType w:val="hybridMultilevel"/>
    <w:tmpl w:val="528C4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849E9"/>
    <w:multiLevelType w:val="hybridMultilevel"/>
    <w:tmpl w:val="5F68A334"/>
    <w:lvl w:ilvl="0" w:tplc="1C2C2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612DD5"/>
    <w:multiLevelType w:val="hybridMultilevel"/>
    <w:tmpl w:val="21865F16"/>
    <w:lvl w:ilvl="0" w:tplc="4DC88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884C40"/>
    <w:multiLevelType w:val="hybridMultilevel"/>
    <w:tmpl w:val="7B3AE8B8"/>
    <w:lvl w:ilvl="0" w:tplc="F7925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8D3E9B"/>
    <w:multiLevelType w:val="hybridMultilevel"/>
    <w:tmpl w:val="E4B2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74366B"/>
    <w:multiLevelType w:val="hybridMultilevel"/>
    <w:tmpl w:val="528C4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2A1D55"/>
    <w:multiLevelType w:val="hybridMultilevel"/>
    <w:tmpl w:val="528C4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6"/>
  </w:num>
  <w:num w:numId="4">
    <w:abstractNumId w:val="0"/>
  </w:num>
  <w:num w:numId="5">
    <w:abstractNumId w:val="4"/>
  </w:num>
  <w:num w:numId="6">
    <w:abstractNumId w:val="15"/>
  </w:num>
  <w:num w:numId="7">
    <w:abstractNumId w:val="10"/>
  </w:num>
  <w:num w:numId="8">
    <w:abstractNumId w:val="6"/>
  </w:num>
  <w:num w:numId="9">
    <w:abstractNumId w:val="2"/>
  </w:num>
  <w:num w:numId="10">
    <w:abstractNumId w:val="7"/>
  </w:num>
  <w:num w:numId="11">
    <w:abstractNumId w:val="5"/>
  </w:num>
  <w:num w:numId="12">
    <w:abstractNumId w:val="1"/>
  </w:num>
  <w:num w:numId="13">
    <w:abstractNumId w:val="9"/>
  </w:num>
  <w:num w:numId="14">
    <w:abstractNumId w:val="8"/>
  </w:num>
  <w:num w:numId="15">
    <w:abstractNumId w:val="13"/>
  </w:num>
  <w:num w:numId="16">
    <w:abstractNumId w:val="12"/>
  </w:num>
  <w:num w:numId="17">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FA4D81"/>
    <w:rsid w:val="000217A5"/>
    <w:rsid w:val="000226B7"/>
    <w:rsid w:val="00025F59"/>
    <w:rsid w:val="0002766F"/>
    <w:rsid w:val="00044499"/>
    <w:rsid w:val="0006001D"/>
    <w:rsid w:val="000735C3"/>
    <w:rsid w:val="000808C3"/>
    <w:rsid w:val="0008395E"/>
    <w:rsid w:val="000846E8"/>
    <w:rsid w:val="0009412F"/>
    <w:rsid w:val="000A4C3A"/>
    <w:rsid w:val="000B7073"/>
    <w:rsid w:val="000C1529"/>
    <w:rsid w:val="000C2AAF"/>
    <w:rsid w:val="000E0823"/>
    <w:rsid w:val="00115069"/>
    <w:rsid w:val="0016398A"/>
    <w:rsid w:val="00167FD3"/>
    <w:rsid w:val="00175147"/>
    <w:rsid w:val="001817FD"/>
    <w:rsid w:val="001A1225"/>
    <w:rsid w:val="001A1D12"/>
    <w:rsid w:val="001A2395"/>
    <w:rsid w:val="001B19D1"/>
    <w:rsid w:val="001D5758"/>
    <w:rsid w:val="001E0963"/>
    <w:rsid w:val="00200E7B"/>
    <w:rsid w:val="00204D60"/>
    <w:rsid w:val="00214842"/>
    <w:rsid w:val="00223BBD"/>
    <w:rsid w:val="00227ADE"/>
    <w:rsid w:val="0024069E"/>
    <w:rsid w:val="00240768"/>
    <w:rsid w:val="00241EF5"/>
    <w:rsid w:val="00247AD2"/>
    <w:rsid w:val="0025104C"/>
    <w:rsid w:val="0025752D"/>
    <w:rsid w:val="00283291"/>
    <w:rsid w:val="002873B9"/>
    <w:rsid w:val="00295A38"/>
    <w:rsid w:val="002A0530"/>
    <w:rsid w:val="002B0410"/>
    <w:rsid w:val="002B0F74"/>
    <w:rsid w:val="002C0545"/>
    <w:rsid w:val="002C6942"/>
    <w:rsid w:val="002D2780"/>
    <w:rsid w:val="002F2AC6"/>
    <w:rsid w:val="00314B64"/>
    <w:rsid w:val="00345DE5"/>
    <w:rsid w:val="00382045"/>
    <w:rsid w:val="0038280E"/>
    <w:rsid w:val="003829CA"/>
    <w:rsid w:val="003852E2"/>
    <w:rsid w:val="003B1CB9"/>
    <w:rsid w:val="003B6AB5"/>
    <w:rsid w:val="003B7EBE"/>
    <w:rsid w:val="003E3E61"/>
    <w:rsid w:val="003E7F3C"/>
    <w:rsid w:val="003F58E8"/>
    <w:rsid w:val="00403FA8"/>
    <w:rsid w:val="00413563"/>
    <w:rsid w:val="0041745D"/>
    <w:rsid w:val="00433721"/>
    <w:rsid w:val="0045587D"/>
    <w:rsid w:val="00461A81"/>
    <w:rsid w:val="00483F98"/>
    <w:rsid w:val="004A0222"/>
    <w:rsid w:val="004A4BF8"/>
    <w:rsid w:val="004A6BC5"/>
    <w:rsid w:val="004A7422"/>
    <w:rsid w:val="004B25C8"/>
    <w:rsid w:val="004B36F1"/>
    <w:rsid w:val="004C1DD1"/>
    <w:rsid w:val="004D2205"/>
    <w:rsid w:val="00500883"/>
    <w:rsid w:val="00540EB6"/>
    <w:rsid w:val="00552F1F"/>
    <w:rsid w:val="00556C71"/>
    <w:rsid w:val="00571373"/>
    <w:rsid w:val="005B3A93"/>
    <w:rsid w:val="005C1A1A"/>
    <w:rsid w:val="005E190C"/>
    <w:rsid w:val="005E43EF"/>
    <w:rsid w:val="005E66DD"/>
    <w:rsid w:val="005E6864"/>
    <w:rsid w:val="005F5CEE"/>
    <w:rsid w:val="00603BC9"/>
    <w:rsid w:val="0060551B"/>
    <w:rsid w:val="00616883"/>
    <w:rsid w:val="00642D9B"/>
    <w:rsid w:val="00644759"/>
    <w:rsid w:val="006518D5"/>
    <w:rsid w:val="0065643B"/>
    <w:rsid w:val="00661598"/>
    <w:rsid w:val="006716CF"/>
    <w:rsid w:val="0067735F"/>
    <w:rsid w:val="006800D2"/>
    <w:rsid w:val="006844B4"/>
    <w:rsid w:val="00687797"/>
    <w:rsid w:val="006A1179"/>
    <w:rsid w:val="006A1C78"/>
    <w:rsid w:val="006B180D"/>
    <w:rsid w:val="006B1E38"/>
    <w:rsid w:val="006D4430"/>
    <w:rsid w:val="0070082E"/>
    <w:rsid w:val="0072079E"/>
    <w:rsid w:val="00756FD7"/>
    <w:rsid w:val="007835C6"/>
    <w:rsid w:val="00790FFF"/>
    <w:rsid w:val="007A48FF"/>
    <w:rsid w:val="007B756A"/>
    <w:rsid w:val="007D50BC"/>
    <w:rsid w:val="007E1E52"/>
    <w:rsid w:val="007E6C04"/>
    <w:rsid w:val="007F444F"/>
    <w:rsid w:val="00817840"/>
    <w:rsid w:val="00864137"/>
    <w:rsid w:val="00864BED"/>
    <w:rsid w:val="00865AEC"/>
    <w:rsid w:val="0086770F"/>
    <w:rsid w:val="008706AE"/>
    <w:rsid w:val="00875591"/>
    <w:rsid w:val="00881558"/>
    <w:rsid w:val="008A4A80"/>
    <w:rsid w:val="008A54F0"/>
    <w:rsid w:val="008B7F50"/>
    <w:rsid w:val="008D084E"/>
    <w:rsid w:val="008D4503"/>
    <w:rsid w:val="008E1EDD"/>
    <w:rsid w:val="008E54A3"/>
    <w:rsid w:val="008E7A62"/>
    <w:rsid w:val="008F4A91"/>
    <w:rsid w:val="00901C64"/>
    <w:rsid w:val="00901F95"/>
    <w:rsid w:val="00906677"/>
    <w:rsid w:val="0091784B"/>
    <w:rsid w:val="00920263"/>
    <w:rsid w:val="00921EDC"/>
    <w:rsid w:val="009322B8"/>
    <w:rsid w:val="00933F65"/>
    <w:rsid w:val="00934BBD"/>
    <w:rsid w:val="00947069"/>
    <w:rsid w:val="00956BB2"/>
    <w:rsid w:val="009631E4"/>
    <w:rsid w:val="00977590"/>
    <w:rsid w:val="00981AEC"/>
    <w:rsid w:val="009A30EE"/>
    <w:rsid w:val="009C2153"/>
    <w:rsid w:val="009D454F"/>
    <w:rsid w:val="009E354C"/>
    <w:rsid w:val="009F10E8"/>
    <w:rsid w:val="00A05A6D"/>
    <w:rsid w:val="00A10FB4"/>
    <w:rsid w:val="00A33466"/>
    <w:rsid w:val="00A523E8"/>
    <w:rsid w:val="00A546F0"/>
    <w:rsid w:val="00A71A35"/>
    <w:rsid w:val="00A73747"/>
    <w:rsid w:val="00A76007"/>
    <w:rsid w:val="00AB0E71"/>
    <w:rsid w:val="00AB7FA8"/>
    <w:rsid w:val="00AC4967"/>
    <w:rsid w:val="00AC5A7C"/>
    <w:rsid w:val="00AD0C28"/>
    <w:rsid w:val="00AD4D27"/>
    <w:rsid w:val="00AF21F5"/>
    <w:rsid w:val="00AF5D59"/>
    <w:rsid w:val="00B0013A"/>
    <w:rsid w:val="00B00FEA"/>
    <w:rsid w:val="00B17933"/>
    <w:rsid w:val="00B46B22"/>
    <w:rsid w:val="00B60E0D"/>
    <w:rsid w:val="00B6642C"/>
    <w:rsid w:val="00B721F9"/>
    <w:rsid w:val="00B8334F"/>
    <w:rsid w:val="00B85496"/>
    <w:rsid w:val="00B8679A"/>
    <w:rsid w:val="00B927A4"/>
    <w:rsid w:val="00BB1E16"/>
    <w:rsid w:val="00BC1684"/>
    <w:rsid w:val="00BC31FB"/>
    <w:rsid w:val="00BC60B8"/>
    <w:rsid w:val="00BF0BCE"/>
    <w:rsid w:val="00BF5DD4"/>
    <w:rsid w:val="00C039E1"/>
    <w:rsid w:val="00C253D0"/>
    <w:rsid w:val="00C3001C"/>
    <w:rsid w:val="00C30ECB"/>
    <w:rsid w:val="00C32C17"/>
    <w:rsid w:val="00C5792D"/>
    <w:rsid w:val="00C607AB"/>
    <w:rsid w:val="00C62B89"/>
    <w:rsid w:val="00C96335"/>
    <w:rsid w:val="00CA1C9A"/>
    <w:rsid w:val="00CB2AD9"/>
    <w:rsid w:val="00CC0765"/>
    <w:rsid w:val="00CC1C6B"/>
    <w:rsid w:val="00CC339B"/>
    <w:rsid w:val="00CD110A"/>
    <w:rsid w:val="00CE2EFD"/>
    <w:rsid w:val="00CE4876"/>
    <w:rsid w:val="00D015C1"/>
    <w:rsid w:val="00D25F89"/>
    <w:rsid w:val="00D26827"/>
    <w:rsid w:val="00D4302A"/>
    <w:rsid w:val="00D508AA"/>
    <w:rsid w:val="00D56D4C"/>
    <w:rsid w:val="00D6126D"/>
    <w:rsid w:val="00D67606"/>
    <w:rsid w:val="00D947CE"/>
    <w:rsid w:val="00D97A3E"/>
    <w:rsid w:val="00DA125E"/>
    <w:rsid w:val="00DB3C16"/>
    <w:rsid w:val="00DB5BEC"/>
    <w:rsid w:val="00DC1D20"/>
    <w:rsid w:val="00DE2195"/>
    <w:rsid w:val="00DF2916"/>
    <w:rsid w:val="00DF3E2E"/>
    <w:rsid w:val="00DF4398"/>
    <w:rsid w:val="00DF69EF"/>
    <w:rsid w:val="00E03D8A"/>
    <w:rsid w:val="00E211F6"/>
    <w:rsid w:val="00E33844"/>
    <w:rsid w:val="00E51F71"/>
    <w:rsid w:val="00E6009B"/>
    <w:rsid w:val="00E66ABE"/>
    <w:rsid w:val="00E67206"/>
    <w:rsid w:val="00E76E6B"/>
    <w:rsid w:val="00EB6AA9"/>
    <w:rsid w:val="00ED0D0B"/>
    <w:rsid w:val="00EE6E1A"/>
    <w:rsid w:val="00F03715"/>
    <w:rsid w:val="00F15E05"/>
    <w:rsid w:val="00F25147"/>
    <w:rsid w:val="00F33696"/>
    <w:rsid w:val="00F450F1"/>
    <w:rsid w:val="00F51CF9"/>
    <w:rsid w:val="00F542CB"/>
    <w:rsid w:val="00F825AF"/>
    <w:rsid w:val="00F91155"/>
    <w:rsid w:val="00F966FB"/>
    <w:rsid w:val="00FA4D81"/>
    <w:rsid w:val="00FB476A"/>
    <w:rsid w:val="00FC64E3"/>
    <w:rsid w:val="00FD446B"/>
    <w:rsid w:val="00FF63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A4D81"/>
    <w:pPr>
      <w:tabs>
        <w:tab w:val="center" w:pos="4320"/>
        <w:tab w:val="right" w:pos="8640"/>
      </w:tabs>
    </w:pPr>
  </w:style>
  <w:style w:type="character" w:customStyle="1" w:styleId="HeaderChar">
    <w:name w:val="Header Char"/>
    <w:basedOn w:val="DefaultParagraphFont"/>
    <w:link w:val="Header"/>
    <w:semiHidden/>
    <w:rsid w:val="00FA4D81"/>
    <w:rPr>
      <w:rFonts w:ascii="Times New Roman" w:eastAsia="Times New Roman" w:hAnsi="Times New Roman" w:cs="Times New Roman"/>
      <w:sz w:val="24"/>
      <w:szCs w:val="24"/>
    </w:rPr>
  </w:style>
  <w:style w:type="paragraph" w:styleId="ListParagraph">
    <w:name w:val="List Paragraph"/>
    <w:basedOn w:val="Normal"/>
    <w:uiPriority w:val="34"/>
    <w:qFormat/>
    <w:rsid w:val="005E66DD"/>
    <w:pPr>
      <w:ind w:left="720"/>
      <w:contextualSpacing/>
    </w:pPr>
  </w:style>
  <w:style w:type="character" w:styleId="Hyperlink">
    <w:name w:val="Hyperlink"/>
    <w:basedOn w:val="DefaultParagraphFont"/>
    <w:uiPriority w:val="99"/>
    <w:semiHidden/>
    <w:unhideWhenUsed/>
    <w:rsid w:val="009E354C"/>
    <w:rPr>
      <w:color w:val="0000FF"/>
      <w:u w:val="single"/>
    </w:rPr>
  </w:style>
  <w:style w:type="paragraph" w:styleId="NormalWeb">
    <w:name w:val="Normal (Web)"/>
    <w:basedOn w:val="Normal"/>
    <w:uiPriority w:val="99"/>
    <w:semiHidden/>
    <w:unhideWhenUsed/>
    <w:rsid w:val="007E6C04"/>
    <w:pPr>
      <w:spacing w:before="100" w:beforeAutospacing="1" w:after="100" w:afterAutospacing="1"/>
    </w:pPr>
  </w:style>
  <w:style w:type="paragraph" w:styleId="BalloonText">
    <w:name w:val="Balloon Text"/>
    <w:basedOn w:val="Normal"/>
    <w:link w:val="BalloonTextChar"/>
    <w:uiPriority w:val="99"/>
    <w:semiHidden/>
    <w:unhideWhenUsed/>
    <w:rsid w:val="0045587D"/>
    <w:rPr>
      <w:rFonts w:ascii="Tahoma" w:hAnsi="Tahoma" w:cs="Tahoma"/>
      <w:sz w:val="16"/>
      <w:szCs w:val="16"/>
    </w:rPr>
  </w:style>
  <w:style w:type="character" w:customStyle="1" w:styleId="BalloonTextChar">
    <w:name w:val="Balloon Text Char"/>
    <w:basedOn w:val="DefaultParagraphFont"/>
    <w:link w:val="BalloonText"/>
    <w:uiPriority w:val="99"/>
    <w:semiHidden/>
    <w:rsid w:val="0045587D"/>
    <w:rPr>
      <w:rFonts w:ascii="Tahoma" w:eastAsia="Times New Roman" w:hAnsi="Tahoma" w:cs="Tahoma"/>
      <w:sz w:val="16"/>
      <w:szCs w:val="16"/>
    </w:rPr>
  </w:style>
  <w:style w:type="character" w:styleId="PlaceholderText">
    <w:name w:val="Placeholder Text"/>
    <w:basedOn w:val="DefaultParagraphFont"/>
    <w:uiPriority w:val="99"/>
    <w:semiHidden/>
    <w:rsid w:val="0041745D"/>
    <w:rPr>
      <w:color w:val="808080"/>
    </w:rPr>
  </w:style>
  <w:style w:type="paragraph" w:styleId="Footer">
    <w:name w:val="footer"/>
    <w:basedOn w:val="Normal"/>
    <w:link w:val="FooterChar"/>
    <w:uiPriority w:val="99"/>
    <w:unhideWhenUsed/>
    <w:rsid w:val="00B721F9"/>
    <w:pPr>
      <w:tabs>
        <w:tab w:val="center" w:pos="4680"/>
        <w:tab w:val="right" w:pos="9360"/>
      </w:tabs>
    </w:pPr>
  </w:style>
  <w:style w:type="character" w:customStyle="1" w:styleId="FooterChar">
    <w:name w:val="Footer Char"/>
    <w:basedOn w:val="DefaultParagraphFont"/>
    <w:link w:val="Footer"/>
    <w:uiPriority w:val="99"/>
    <w:rsid w:val="00B721F9"/>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001C"/>
  </w:style>
</w:styles>
</file>

<file path=word/webSettings.xml><?xml version="1.0" encoding="utf-8"?>
<w:webSettings xmlns:r="http://schemas.openxmlformats.org/officeDocument/2006/relationships" xmlns:w="http://schemas.openxmlformats.org/wordprocessingml/2006/main">
  <w:divs>
    <w:div w:id="141655870">
      <w:bodyDiv w:val="1"/>
      <w:marLeft w:val="0"/>
      <w:marRight w:val="0"/>
      <w:marTop w:val="0"/>
      <w:marBottom w:val="0"/>
      <w:divBdr>
        <w:top w:val="none" w:sz="0" w:space="0" w:color="auto"/>
        <w:left w:val="none" w:sz="0" w:space="0" w:color="auto"/>
        <w:bottom w:val="none" w:sz="0" w:space="0" w:color="auto"/>
        <w:right w:val="none" w:sz="0" w:space="0" w:color="auto"/>
      </w:divBdr>
    </w:div>
    <w:div w:id="623541586">
      <w:bodyDiv w:val="1"/>
      <w:marLeft w:val="0"/>
      <w:marRight w:val="0"/>
      <w:marTop w:val="0"/>
      <w:marBottom w:val="0"/>
      <w:divBdr>
        <w:top w:val="none" w:sz="0" w:space="0" w:color="auto"/>
        <w:left w:val="none" w:sz="0" w:space="0" w:color="auto"/>
        <w:bottom w:val="none" w:sz="0" w:space="0" w:color="auto"/>
        <w:right w:val="none" w:sz="0" w:space="0" w:color="auto"/>
      </w:divBdr>
    </w:div>
    <w:div w:id="635141785">
      <w:bodyDiv w:val="1"/>
      <w:marLeft w:val="0"/>
      <w:marRight w:val="0"/>
      <w:marTop w:val="0"/>
      <w:marBottom w:val="0"/>
      <w:divBdr>
        <w:top w:val="none" w:sz="0" w:space="0" w:color="auto"/>
        <w:left w:val="none" w:sz="0" w:space="0" w:color="auto"/>
        <w:bottom w:val="none" w:sz="0" w:space="0" w:color="auto"/>
        <w:right w:val="none" w:sz="0" w:space="0" w:color="auto"/>
      </w:divBdr>
      <w:divsChild>
        <w:div w:id="288240501">
          <w:marLeft w:val="432"/>
          <w:marRight w:val="0"/>
          <w:marTop w:val="120"/>
          <w:marBottom w:val="0"/>
          <w:divBdr>
            <w:top w:val="none" w:sz="0" w:space="0" w:color="auto"/>
            <w:left w:val="none" w:sz="0" w:space="0" w:color="auto"/>
            <w:bottom w:val="none" w:sz="0" w:space="0" w:color="auto"/>
            <w:right w:val="none" w:sz="0" w:space="0" w:color="auto"/>
          </w:divBdr>
        </w:div>
        <w:div w:id="838735592">
          <w:marLeft w:val="432"/>
          <w:marRight w:val="0"/>
          <w:marTop w:val="120"/>
          <w:marBottom w:val="0"/>
          <w:divBdr>
            <w:top w:val="none" w:sz="0" w:space="0" w:color="auto"/>
            <w:left w:val="none" w:sz="0" w:space="0" w:color="auto"/>
            <w:bottom w:val="none" w:sz="0" w:space="0" w:color="auto"/>
            <w:right w:val="none" w:sz="0" w:space="0" w:color="auto"/>
          </w:divBdr>
        </w:div>
        <w:div w:id="1528374138">
          <w:marLeft w:val="432"/>
          <w:marRight w:val="0"/>
          <w:marTop w:val="120"/>
          <w:marBottom w:val="0"/>
          <w:divBdr>
            <w:top w:val="none" w:sz="0" w:space="0" w:color="auto"/>
            <w:left w:val="none" w:sz="0" w:space="0" w:color="auto"/>
            <w:bottom w:val="none" w:sz="0" w:space="0" w:color="auto"/>
            <w:right w:val="none" w:sz="0" w:space="0" w:color="auto"/>
          </w:divBdr>
        </w:div>
        <w:div w:id="447086821">
          <w:marLeft w:val="432"/>
          <w:marRight w:val="0"/>
          <w:marTop w:val="120"/>
          <w:marBottom w:val="0"/>
          <w:divBdr>
            <w:top w:val="none" w:sz="0" w:space="0" w:color="auto"/>
            <w:left w:val="none" w:sz="0" w:space="0" w:color="auto"/>
            <w:bottom w:val="none" w:sz="0" w:space="0" w:color="auto"/>
            <w:right w:val="none" w:sz="0" w:space="0" w:color="auto"/>
          </w:divBdr>
        </w:div>
        <w:div w:id="1615282011">
          <w:marLeft w:val="432"/>
          <w:marRight w:val="0"/>
          <w:marTop w:val="120"/>
          <w:marBottom w:val="0"/>
          <w:divBdr>
            <w:top w:val="none" w:sz="0" w:space="0" w:color="auto"/>
            <w:left w:val="none" w:sz="0" w:space="0" w:color="auto"/>
            <w:bottom w:val="none" w:sz="0" w:space="0" w:color="auto"/>
            <w:right w:val="none" w:sz="0" w:space="0" w:color="auto"/>
          </w:divBdr>
        </w:div>
      </w:divsChild>
    </w:div>
    <w:div w:id="1300645531">
      <w:bodyDiv w:val="1"/>
      <w:marLeft w:val="0"/>
      <w:marRight w:val="0"/>
      <w:marTop w:val="0"/>
      <w:marBottom w:val="0"/>
      <w:divBdr>
        <w:top w:val="none" w:sz="0" w:space="0" w:color="auto"/>
        <w:left w:val="none" w:sz="0" w:space="0" w:color="auto"/>
        <w:bottom w:val="none" w:sz="0" w:space="0" w:color="auto"/>
        <w:right w:val="none" w:sz="0" w:space="0" w:color="auto"/>
      </w:divBdr>
    </w:div>
    <w:div w:id="1368140437">
      <w:bodyDiv w:val="1"/>
      <w:marLeft w:val="0"/>
      <w:marRight w:val="0"/>
      <w:marTop w:val="0"/>
      <w:marBottom w:val="0"/>
      <w:divBdr>
        <w:top w:val="none" w:sz="0" w:space="0" w:color="auto"/>
        <w:left w:val="none" w:sz="0" w:space="0" w:color="auto"/>
        <w:bottom w:val="none" w:sz="0" w:space="0" w:color="auto"/>
        <w:right w:val="none" w:sz="0" w:space="0" w:color="auto"/>
      </w:divBdr>
    </w:div>
    <w:div w:id="1525174974">
      <w:bodyDiv w:val="1"/>
      <w:marLeft w:val="0"/>
      <w:marRight w:val="0"/>
      <w:marTop w:val="0"/>
      <w:marBottom w:val="0"/>
      <w:divBdr>
        <w:top w:val="none" w:sz="0" w:space="0" w:color="auto"/>
        <w:left w:val="none" w:sz="0" w:space="0" w:color="auto"/>
        <w:bottom w:val="none" w:sz="0" w:space="0" w:color="auto"/>
        <w:right w:val="none" w:sz="0" w:space="0" w:color="auto"/>
      </w:divBdr>
    </w:div>
    <w:div w:id="1782917340">
      <w:bodyDiv w:val="1"/>
      <w:marLeft w:val="0"/>
      <w:marRight w:val="0"/>
      <w:marTop w:val="0"/>
      <w:marBottom w:val="0"/>
      <w:divBdr>
        <w:top w:val="none" w:sz="0" w:space="0" w:color="auto"/>
        <w:left w:val="none" w:sz="0" w:space="0" w:color="auto"/>
        <w:bottom w:val="none" w:sz="0" w:space="0" w:color="auto"/>
        <w:right w:val="none" w:sz="0" w:space="0" w:color="auto"/>
      </w:divBdr>
    </w:div>
    <w:div w:id="1796487233">
      <w:bodyDiv w:val="1"/>
      <w:marLeft w:val="0"/>
      <w:marRight w:val="0"/>
      <w:marTop w:val="0"/>
      <w:marBottom w:val="0"/>
      <w:divBdr>
        <w:top w:val="none" w:sz="0" w:space="0" w:color="auto"/>
        <w:left w:val="none" w:sz="0" w:space="0" w:color="auto"/>
        <w:bottom w:val="none" w:sz="0" w:space="0" w:color="auto"/>
        <w:right w:val="none" w:sz="0" w:space="0" w:color="auto"/>
      </w:divBdr>
    </w:div>
    <w:div w:id="198033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3.wmf"/><Relationship Id="rId39"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oleObject" Target="embeddings/oleObject10.bin"/><Relationship Id="rId42" Type="http://schemas.openxmlformats.org/officeDocument/2006/relationships/image" Target="media/image22.png"/><Relationship Id="rId47" Type="http://schemas.openxmlformats.org/officeDocument/2006/relationships/footer" Target="footer1.xml"/><Relationship Id="rId7" Type="http://schemas.openxmlformats.org/officeDocument/2006/relationships/hyperlink" Target="http://en.wikipedia.org/wiki/Dependent_variable" TargetMode="Externa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oleObject" Target="embeddings/oleObject11.bin"/><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wmf"/><Relationship Id="rId31" Type="http://schemas.openxmlformats.org/officeDocument/2006/relationships/oleObject" Target="embeddings/oleObject8.bin"/><Relationship Id="rId44"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15.wmf"/><Relationship Id="rId35" Type="http://schemas.openxmlformats.org/officeDocument/2006/relationships/image" Target="media/image17.wmf"/><Relationship Id="rId43" Type="http://schemas.openxmlformats.org/officeDocument/2006/relationships/image" Target="media/image23.png"/><Relationship Id="rId48" Type="http://schemas.openxmlformats.org/officeDocument/2006/relationships/fontTable" Target="fontTable.xml"/><Relationship Id="rId8" Type="http://schemas.openxmlformats.org/officeDocument/2006/relationships/hyperlink" Target="http://en.wikipedia.org/wiki/Independent_vari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Aleem</dc:creator>
  <cp:lastModifiedBy>Aleem</cp:lastModifiedBy>
  <cp:revision>8</cp:revision>
  <dcterms:created xsi:type="dcterms:W3CDTF">2015-04-01T04:33:00Z</dcterms:created>
  <dcterms:modified xsi:type="dcterms:W3CDTF">2015-04-01T04:49:00Z</dcterms:modified>
</cp:coreProperties>
</file>